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DC3" w:rsidRPr="009E44F1" w:rsidRDefault="008629A4" w:rsidP="009E44F1">
      <w:pPr>
        <w:spacing w:line="276" w:lineRule="auto"/>
        <w:jc w:val="center"/>
        <w:rPr>
          <w:rFonts w:asciiTheme="minorHAnsi" w:hAnsiTheme="minorHAnsi"/>
          <w:noProof/>
          <w:sz w:val="20"/>
          <w:szCs w:val="20"/>
        </w:rPr>
      </w:pPr>
      <w:r>
        <w:rPr>
          <w:rFonts w:asciiTheme="minorHAnsi" w:hAnsiTheme="minorHAnsi"/>
          <w:noProof/>
          <w:sz w:val="20"/>
          <w:szCs w:val="20"/>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19050" b="1905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8629A4" w:rsidRPr="008629A4">
        <w:rPr>
          <w:rFonts w:asciiTheme="minorHAnsi" w:hAnsiTheme="minorHAnsi"/>
          <w:b/>
          <w:noProof/>
          <w:sz w:val="28"/>
          <w:szCs w:val="28"/>
        </w:rPr>
        <w:t>20</w:t>
      </w:r>
      <w:r w:rsidR="008629A4">
        <w:rPr>
          <w:rFonts w:asciiTheme="minorHAnsi" w:hAnsiTheme="minorHAnsi"/>
          <w:b/>
          <w:noProof/>
          <w:sz w:val="28"/>
          <w:szCs w:val="28"/>
        </w:rPr>
        <w:t xml:space="preserve"> Νοεμβρίου</w:t>
      </w:r>
      <w:r w:rsidR="00926934">
        <w:rPr>
          <w:rFonts w:asciiTheme="minorHAnsi" w:hAnsiTheme="minorHAnsi"/>
          <w:b/>
          <w:noProof/>
          <w:sz w:val="28"/>
          <w:szCs w:val="28"/>
        </w:rPr>
        <w:t xml:space="preserve"> 2016</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3415DD" w:rsidRPr="009E44F1" w:rsidRDefault="003415DD" w:rsidP="000E18D1">
      <w:pPr>
        <w:spacing w:line="276" w:lineRule="auto"/>
        <w:rPr>
          <w:rFonts w:asciiTheme="minorHAnsi" w:hAnsiTheme="minorHAnsi"/>
          <w:noProof/>
          <w:sz w:val="20"/>
          <w:szCs w:val="20"/>
        </w:rPr>
      </w:pPr>
    </w:p>
    <w:p w:rsidR="003A5337" w:rsidRPr="00410E8A" w:rsidRDefault="003A5337" w:rsidP="009E44F1">
      <w:pPr>
        <w:spacing w:line="276" w:lineRule="auto"/>
        <w:jc w:val="both"/>
        <w:rPr>
          <w:rFonts w:asciiTheme="minorHAnsi" w:hAnsiTheme="minorHAnsi" w:cs="Arial"/>
          <w:bCs/>
        </w:rPr>
      </w:pPr>
    </w:p>
    <w:p w:rsidR="005504AA" w:rsidRDefault="005504AA" w:rsidP="009A4E72">
      <w:pPr>
        <w:jc w:val="both"/>
        <w:rPr>
          <w:rFonts w:asciiTheme="minorHAnsi" w:hAnsiTheme="minorHAnsi" w:cs="Arial"/>
          <w:bCs/>
        </w:rPr>
      </w:pPr>
    </w:p>
    <w:p w:rsidR="005504AA" w:rsidRDefault="005504AA" w:rsidP="009A4E72">
      <w:pPr>
        <w:jc w:val="both"/>
        <w:rPr>
          <w:rFonts w:asciiTheme="minorHAnsi" w:hAnsiTheme="minorHAnsi" w:cs="Arial"/>
          <w:bCs/>
        </w:rPr>
      </w:pPr>
    </w:p>
    <w:p w:rsidR="00FD2D5C" w:rsidRDefault="008629A4" w:rsidP="005504AA">
      <w:pPr>
        <w:jc w:val="center"/>
        <w:rPr>
          <w:rFonts w:asciiTheme="minorHAnsi" w:hAnsiTheme="minorHAnsi" w:cs="Arial"/>
          <w:b/>
          <w:bCs/>
          <w:sz w:val="32"/>
          <w:szCs w:val="32"/>
          <w:u w:val="single"/>
        </w:rPr>
      </w:pPr>
      <w:r>
        <w:rPr>
          <w:rFonts w:asciiTheme="minorHAnsi" w:hAnsiTheme="minorHAnsi" w:cs="Arial"/>
          <w:b/>
          <w:bCs/>
          <w:sz w:val="32"/>
          <w:szCs w:val="32"/>
          <w:u w:val="single"/>
        </w:rPr>
        <w:t>ΕΙΣΗΓΗΣΗ κ. ΠΑΠΑΧΡΗΣΤΟΥ ΕΥΤΕΡΠΗΣ</w:t>
      </w:r>
    </w:p>
    <w:p w:rsidR="005504AA" w:rsidRDefault="005504AA" w:rsidP="005504AA">
      <w:pPr>
        <w:jc w:val="center"/>
        <w:rPr>
          <w:rFonts w:asciiTheme="minorHAnsi" w:hAnsiTheme="minorHAnsi" w:cs="Arial"/>
          <w:b/>
          <w:bCs/>
          <w:sz w:val="32"/>
          <w:szCs w:val="32"/>
          <w:u w:val="single"/>
        </w:rPr>
      </w:pPr>
    </w:p>
    <w:p w:rsidR="00A774D7" w:rsidRDefault="00A774D7" w:rsidP="005504AA">
      <w:pPr>
        <w:jc w:val="center"/>
        <w:rPr>
          <w:rFonts w:asciiTheme="minorHAnsi" w:hAnsiTheme="minorHAnsi" w:cs="Arial"/>
          <w:b/>
          <w:bCs/>
          <w:sz w:val="32"/>
          <w:szCs w:val="32"/>
          <w:u w:val="single"/>
        </w:rPr>
      </w:pPr>
    </w:p>
    <w:p w:rsidR="008629A4" w:rsidRDefault="008629A4" w:rsidP="008629A4">
      <w:pPr>
        <w:pStyle w:val="a8"/>
        <w:ind w:firstLine="720"/>
      </w:pPr>
      <w:r>
        <w:rPr>
          <w:rStyle w:val="a9"/>
          <w:rFonts w:ascii="Arial Narrow" w:hAnsi="Arial Narrow"/>
          <w:b/>
          <w:bCs/>
          <w:sz w:val="32"/>
          <w:szCs w:val="32"/>
          <w:u w:val="single"/>
        </w:rPr>
        <w:t xml:space="preserve">Κυρίες και κύριοι συνάδελφοι, </w:t>
      </w:r>
    </w:p>
    <w:p w:rsidR="008629A4" w:rsidRDefault="00655F73" w:rsidP="008629A4">
      <w:pPr>
        <w:pStyle w:val="a8"/>
        <w:ind w:firstLine="720"/>
        <w:jc w:val="both"/>
      </w:pPr>
      <w:r>
        <w:rPr>
          <w:rStyle w:val="a9"/>
          <w:rFonts w:ascii="Arial Narrow" w:hAnsi="Arial Narrow"/>
          <w:sz w:val="32"/>
          <w:szCs w:val="32"/>
        </w:rPr>
        <w:t>Είναι κοινή διαπίστωση, ότι η οικονομική κατάσταση</w:t>
      </w:r>
      <w:r w:rsidR="008629A4">
        <w:rPr>
          <w:rStyle w:val="a9"/>
          <w:rFonts w:ascii="Arial Narrow" w:hAnsi="Arial Narrow"/>
          <w:sz w:val="32"/>
          <w:szCs w:val="32"/>
        </w:rPr>
        <w:t xml:space="preserve"> όλων των Δήμων, είναι σε οριακό σημείο.</w:t>
      </w:r>
    </w:p>
    <w:p w:rsidR="008629A4" w:rsidRDefault="008629A4" w:rsidP="008629A4">
      <w:pPr>
        <w:pStyle w:val="a8"/>
        <w:ind w:firstLine="720"/>
        <w:jc w:val="both"/>
      </w:pPr>
      <w:r>
        <w:rPr>
          <w:rStyle w:val="a9"/>
          <w:rFonts w:ascii="Arial Narrow" w:hAnsi="Arial Narrow"/>
          <w:sz w:val="32"/>
          <w:szCs w:val="32"/>
        </w:rPr>
        <w:t>Τα τελευταία χρόνια οι Δήμοι έχουν υποστεί μείωση πόρων που αγγίζει το 65%.</w:t>
      </w:r>
    </w:p>
    <w:p w:rsidR="008629A4" w:rsidRDefault="008629A4" w:rsidP="008629A4">
      <w:pPr>
        <w:pStyle w:val="a8"/>
        <w:ind w:firstLine="720"/>
        <w:jc w:val="both"/>
      </w:pPr>
      <w:r>
        <w:rPr>
          <w:rStyle w:val="a9"/>
          <w:rFonts w:ascii="Arial Narrow" w:hAnsi="Arial Narrow"/>
          <w:sz w:val="32"/>
          <w:szCs w:val="32"/>
        </w:rPr>
        <w:t>Αν υπολογίσουμε την κατάργηση του ΔΗΦΟΔΩ, η μείωση κεντρικών αυτοτελών αλλά και θεσμοθετημένων πόρων για το Δήμο της Κω, υπερβαίνει το 65%.</w:t>
      </w:r>
    </w:p>
    <w:p w:rsidR="008629A4" w:rsidRDefault="008629A4" w:rsidP="008629A4">
      <w:pPr>
        <w:pStyle w:val="a8"/>
        <w:ind w:firstLine="720"/>
        <w:jc w:val="both"/>
      </w:pPr>
      <w:r>
        <w:rPr>
          <w:rStyle w:val="a9"/>
          <w:rFonts w:ascii="Arial Narrow" w:hAnsi="Arial Narrow"/>
          <w:sz w:val="32"/>
          <w:szCs w:val="32"/>
        </w:rPr>
        <w:t xml:space="preserve">Η κατάσταση θα ήταν πολύ χειρότερη, αν τα δύο αυτά χρόνια, που ο Δήμαρχος μου έκανε την τιμή να μου αναθέσει την αρμοδιότητα των οικονομικών του Δήμου, δεν εφαρμόζαμε με απόλυτη </w:t>
      </w:r>
      <w:r w:rsidR="00655F73">
        <w:rPr>
          <w:rStyle w:val="a9"/>
          <w:rFonts w:ascii="Arial Narrow" w:hAnsi="Arial Narrow"/>
          <w:sz w:val="32"/>
          <w:szCs w:val="32"/>
        </w:rPr>
        <w:t>συνέπεια και αποτελεσματικότητα</w:t>
      </w:r>
      <w:r>
        <w:rPr>
          <w:rStyle w:val="a9"/>
          <w:rFonts w:ascii="Arial Narrow" w:hAnsi="Arial Narrow"/>
          <w:sz w:val="32"/>
          <w:szCs w:val="32"/>
        </w:rPr>
        <w:t xml:space="preserve"> ένα πρόγραμμα συνολικής ανάταξης των οικονομικών του Δήμου Κω.</w:t>
      </w:r>
    </w:p>
    <w:p w:rsidR="008629A4" w:rsidRDefault="008629A4" w:rsidP="008629A4">
      <w:pPr>
        <w:pStyle w:val="a8"/>
        <w:ind w:firstLine="720"/>
        <w:jc w:val="both"/>
      </w:pPr>
      <w:r>
        <w:rPr>
          <w:rStyle w:val="a9"/>
          <w:rFonts w:ascii="Arial Narrow" w:hAnsi="Arial Narrow"/>
          <w:sz w:val="32"/>
          <w:szCs w:val="32"/>
        </w:rPr>
        <w:t>Η εφαρμογή αυτού του προγράμματος έδωσε τη δυνατότητα στο Δήμο Κω να εξυγιάνει τα οικονομικά του, να επαναφέρει κανόνες χρηστής διοίκησης, να διαθέτει ίδιους πόρους και να εκτελεί έργα, να έχει αποκαταστήσει την αξιοπιστία του και να έχει νοικοκυρέψει τα οικονομικά του.</w:t>
      </w:r>
    </w:p>
    <w:p w:rsidR="008629A4" w:rsidRDefault="008629A4" w:rsidP="008629A4">
      <w:pPr>
        <w:pStyle w:val="a8"/>
        <w:ind w:firstLine="720"/>
        <w:jc w:val="both"/>
      </w:pPr>
      <w:r>
        <w:rPr>
          <w:rStyle w:val="a9"/>
          <w:rFonts w:ascii="Arial Narrow" w:hAnsi="Arial Narrow"/>
          <w:sz w:val="32"/>
          <w:szCs w:val="32"/>
        </w:rPr>
        <w:t>Υπενθυμίζω ότι τους πρώτους μήνες της θητείας μας, βρεθήκαμε αντιμέτωποι με την κατάργηση του ΔΗΦΟΔΩ, κάτι που σήμαινε και σημαίνει ότι ο Δήμος Κω θα πρέπει να μάθει να τα βγάζει πέρα με 3 εκατομμύρια ευρώ λιγότερα έσοδα, το χρόνο.</w:t>
      </w:r>
    </w:p>
    <w:p w:rsidR="008629A4" w:rsidRDefault="008629A4" w:rsidP="008629A4">
      <w:pPr>
        <w:pStyle w:val="a8"/>
        <w:ind w:firstLine="720"/>
        <w:jc w:val="both"/>
      </w:pPr>
      <w:r>
        <w:rPr>
          <w:rStyle w:val="a9"/>
          <w:rFonts w:ascii="Arial Narrow" w:hAnsi="Arial Narrow"/>
          <w:sz w:val="32"/>
          <w:szCs w:val="32"/>
        </w:rPr>
        <w:lastRenderedPageBreak/>
        <w:t>Τι κάναμε:</w:t>
      </w:r>
    </w:p>
    <w:p w:rsidR="008629A4" w:rsidRDefault="008629A4" w:rsidP="008629A4">
      <w:pPr>
        <w:pStyle w:val="a8"/>
        <w:ind w:firstLine="720"/>
        <w:jc w:val="both"/>
      </w:pPr>
      <w:r>
        <w:rPr>
          <w:rStyle w:val="a9"/>
          <w:rFonts w:ascii="Arial Narrow" w:hAnsi="Arial Narrow"/>
          <w:sz w:val="32"/>
          <w:szCs w:val="32"/>
        </w:rPr>
        <w:t>-Υπενθυμίζω ότι τα έσοδα του Δήμου Κω είχαν καταρρεύσει το 2013 όταν οι συνθήκες ήταν καλύτερες, όταν υπήρχαν και αυξημένες επιχορηγήσεις. Είχαν φτάσει 18.600.000 εκ.</w:t>
      </w:r>
      <w:r w:rsidR="00655F73">
        <w:rPr>
          <w:rStyle w:val="a9"/>
          <w:rFonts w:ascii="Arial Narrow" w:hAnsi="Arial Narrow"/>
          <w:sz w:val="32"/>
          <w:szCs w:val="32"/>
        </w:rPr>
        <w:t xml:space="preserve"> </w:t>
      </w:r>
      <w:r>
        <w:rPr>
          <w:rStyle w:val="a9"/>
          <w:rFonts w:ascii="Arial Narrow" w:hAnsi="Arial Narrow"/>
          <w:sz w:val="32"/>
          <w:szCs w:val="32"/>
        </w:rPr>
        <w:t>ευρώ.</w:t>
      </w:r>
    </w:p>
    <w:p w:rsidR="008629A4" w:rsidRDefault="008629A4" w:rsidP="008629A4">
      <w:pPr>
        <w:pStyle w:val="a8"/>
        <w:ind w:firstLine="720"/>
        <w:jc w:val="both"/>
      </w:pPr>
      <w:r>
        <w:rPr>
          <w:rStyle w:val="a9"/>
          <w:rFonts w:ascii="Arial Narrow" w:hAnsi="Arial Narrow"/>
          <w:sz w:val="32"/>
          <w:szCs w:val="32"/>
        </w:rPr>
        <w:t xml:space="preserve">Το 2015 έκλεισε με έσοδα κοντά στα 21 εκ. Ευρώ. Η </w:t>
      </w:r>
      <w:proofErr w:type="spellStart"/>
      <w:r>
        <w:rPr>
          <w:rStyle w:val="a9"/>
          <w:rFonts w:ascii="Arial Narrow" w:hAnsi="Arial Narrow"/>
          <w:sz w:val="32"/>
          <w:szCs w:val="32"/>
        </w:rPr>
        <w:t>εισπραξιμότητα</w:t>
      </w:r>
      <w:proofErr w:type="spellEnd"/>
      <w:r>
        <w:rPr>
          <w:rStyle w:val="a9"/>
          <w:rFonts w:ascii="Arial Narrow" w:hAnsi="Arial Narrow"/>
          <w:sz w:val="32"/>
          <w:szCs w:val="32"/>
        </w:rPr>
        <w:t xml:space="preserve"> στα ΠΟΕ, στα Τακτικά και στα Έκτακτα Έσοδα, σε σχέση με τους στόχους</w:t>
      </w:r>
      <w:r w:rsidR="00655F73">
        <w:rPr>
          <w:rStyle w:val="a9"/>
          <w:rFonts w:ascii="Arial Narrow" w:hAnsi="Arial Narrow"/>
          <w:sz w:val="32"/>
          <w:szCs w:val="32"/>
        </w:rPr>
        <w:t>, κινείται σε πολύ υψηλά ποσοστά</w:t>
      </w:r>
      <w:r>
        <w:rPr>
          <w:rStyle w:val="a9"/>
          <w:rFonts w:ascii="Arial Narrow" w:hAnsi="Arial Narrow"/>
          <w:sz w:val="32"/>
          <w:szCs w:val="32"/>
        </w:rPr>
        <w:t xml:space="preserve"> από 91% έως 116%.</w:t>
      </w:r>
    </w:p>
    <w:p w:rsidR="008629A4" w:rsidRDefault="008629A4" w:rsidP="008629A4">
      <w:pPr>
        <w:pStyle w:val="a8"/>
        <w:ind w:firstLine="720"/>
        <w:jc w:val="both"/>
      </w:pPr>
      <w:r>
        <w:rPr>
          <w:rStyle w:val="a9"/>
          <w:rFonts w:ascii="Arial Narrow" w:hAnsi="Arial Narrow"/>
          <w:sz w:val="32"/>
          <w:szCs w:val="32"/>
        </w:rPr>
        <w:t>-Μειώσαμε τις δαπάνες μας θεαματικά χωρίς να κάνουμε απολύσεις αλλά περιορίζοντας θεαματικά τη σπατάλη.</w:t>
      </w:r>
      <w:r w:rsidR="00E62A9D">
        <w:rPr>
          <w:rStyle w:val="a9"/>
          <w:rFonts w:ascii="Arial Narrow" w:hAnsi="Arial Narrow"/>
          <w:sz w:val="32"/>
          <w:szCs w:val="32"/>
        </w:rPr>
        <w:t xml:space="preserve"> </w:t>
      </w:r>
      <w:r>
        <w:rPr>
          <w:rStyle w:val="a9"/>
          <w:rFonts w:ascii="Arial Narrow" w:hAnsi="Arial Narrow"/>
          <w:sz w:val="32"/>
          <w:szCs w:val="32"/>
        </w:rPr>
        <w:t>Το 2012 οι λειτουργικές δαπάνες του Δήμου ήταν 15.200.000 εκ. Ευρώ ενώ το 2015 μειώθηκαν στα 11.600.000 εκ.</w:t>
      </w:r>
      <w:r w:rsidR="00E62A9D">
        <w:rPr>
          <w:rStyle w:val="a9"/>
          <w:rFonts w:ascii="Arial Narrow" w:hAnsi="Arial Narrow"/>
          <w:sz w:val="32"/>
          <w:szCs w:val="32"/>
        </w:rPr>
        <w:t xml:space="preserve"> </w:t>
      </w:r>
      <w:r>
        <w:rPr>
          <w:rStyle w:val="a9"/>
          <w:rFonts w:ascii="Arial Narrow" w:hAnsi="Arial Narrow"/>
          <w:sz w:val="32"/>
          <w:szCs w:val="32"/>
        </w:rPr>
        <w:t>ευρώ.</w:t>
      </w:r>
      <w:r w:rsidR="00E62A9D">
        <w:rPr>
          <w:rStyle w:val="a9"/>
          <w:rFonts w:ascii="Arial Narrow" w:hAnsi="Arial Narrow"/>
          <w:sz w:val="32"/>
          <w:szCs w:val="32"/>
        </w:rPr>
        <w:t xml:space="preserve"> </w:t>
      </w:r>
      <w:r>
        <w:rPr>
          <w:rStyle w:val="a9"/>
          <w:rFonts w:ascii="Arial Narrow" w:hAnsi="Arial Narrow"/>
          <w:sz w:val="32"/>
          <w:szCs w:val="32"/>
        </w:rPr>
        <w:t>Είχαμε δηλαδή μείωση δαπανών κατά 3.600.000 εκ.</w:t>
      </w:r>
      <w:r w:rsidR="00E62A9D">
        <w:rPr>
          <w:rStyle w:val="a9"/>
          <w:rFonts w:ascii="Arial Narrow" w:hAnsi="Arial Narrow"/>
          <w:sz w:val="32"/>
          <w:szCs w:val="32"/>
        </w:rPr>
        <w:t xml:space="preserve"> </w:t>
      </w:r>
      <w:r>
        <w:rPr>
          <w:rStyle w:val="a9"/>
          <w:rFonts w:ascii="Arial Narrow" w:hAnsi="Arial Narrow"/>
          <w:sz w:val="32"/>
          <w:szCs w:val="32"/>
        </w:rPr>
        <w:t>ευρώ, γιατί έτσι έπρεπε να γίνει.</w:t>
      </w:r>
      <w:r w:rsidR="00E62A9D">
        <w:rPr>
          <w:rStyle w:val="a9"/>
          <w:rFonts w:ascii="Arial Narrow" w:hAnsi="Arial Narrow"/>
          <w:sz w:val="32"/>
          <w:szCs w:val="32"/>
        </w:rPr>
        <w:t xml:space="preserve"> </w:t>
      </w:r>
      <w:r>
        <w:rPr>
          <w:rStyle w:val="a9"/>
          <w:rFonts w:ascii="Arial Narrow" w:hAnsi="Arial Narrow"/>
          <w:sz w:val="32"/>
          <w:szCs w:val="32"/>
        </w:rPr>
        <w:t>Γιατί διαφορετικά ο Δήμος θα είχε χρεοκοπήσει, δεν θα μπορούσε να πληρώσει ούτε τους υπαλλήλους του και σήμερα θα μιλούσαμε για αυξήσεις τελών σε δυσθεώρητα ύψη.</w:t>
      </w:r>
    </w:p>
    <w:p w:rsidR="008629A4" w:rsidRDefault="008629A4" w:rsidP="008629A4">
      <w:pPr>
        <w:pStyle w:val="a8"/>
        <w:ind w:firstLine="720"/>
        <w:jc w:val="both"/>
      </w:pPr>
      <w:r>
        <w:rPr>
          <w:rStyle w:val="a9"/>
          <w:rFonts w:ascii="Arial Narrow" w:hAnsi="Arial Narrow"/>
          <w:sz w:val="32"/>
          <w:szCs w:val="32"/>
        </w:rPr>
        <w:t xml:space="preserve">-Εξοφλήσαμε χρέη που έρχονταν από το παρελθόν, τα δύο αυτά χρόνια. Αναφέρομαι στην εξόφληση χρεών του Δήμου προς προμηθευτές ύψους </w:t>
      </w:r>
      <w:r w:rsidRPr="00060097">
        <w:rPr>
          <w:rStyle w:val="a9"/>
          <w:rFonts w:ascii="Arial Narrow" w:hAnsi="Arial Narrow"/>
          <w:sz w:val="32"/>
          <w:szCs w:val="32"/>
        </w:rPr>
        <w:t>1.500.000</w:t>
      </w:r>
      <w:r>
        <w:rPr>
          <w:rStyle w:val="a9"/>
          <w:rFonts w:ascii="Arial Narrow" w:hAnsi="Arial Narrow"/>
          <w:sz w:val="32"/>
          <w:szCs w:val="32"/>
        </w:rPr>
        <w:t xml:space="preserve"> ευρώ ενώ ρυθμίσαμε οφειλές προς το ΙΚΑ και τη ΔΟΥ,</w:t>
      </w:r>
      <w:r w:rsidR="00E62A9D">
        <w:rPr>
          <w:rStyle w:val="a9"/>
          <w:rFonts w:ascii="Arial Narrow" w:hAnsi="Arial Narrow"/>
          <w:sz w:val="32"/>
          <w:szCs w:val="32"/>
        </w:rPr>
        <w:t xml:space="preserve"> </w:t>
      </w:r>
      <w:r>
        <w:rPr>
          <w:rStyle w:val="a9"/>
          <w:rFonts w:ascii="Arial Narrow" w:hAnsi="Arial Narrow"/>
          <w:sz w:val="32"/>
          <w:szCs w:val="32"/>
        </w:rPr>
        <w:t>ύψους 1 εκατομμυρίου ευρώ. Όλα ήταν χρέη της προηγούμενης περιόδου.</w:t>
      </w:r>
      <w:r>
        <w:rPr>
          <w:rStyle w:val="a9"/>
          <w:rFonts w:ascii="Arial Unicode MS" w:eastAsia="Arial Unicode MS" w:hAnsi="Arial Unicode MS" w:cs="Arial Unicode MS"/>
          <w:sz w:val="32"/>
          <w:szCs w:val="32"/>
        </w:rPr>
        <w:br/>
      </w:r>
      <w:r>
        <w:rPr>
          <w:rStyle w:val="a9"/>
          <w:rFonts w:ascii="Arial Unicode MS" w:eastAsia="Arial Unicode MS" w:hAnsi="Arial Unicode MS" w:cs="Arial Unicode MS"/>
          <w:sz w:val="32"/>
          <w:szCs w:val="32"/>
        </w:rPr>
        <w:br/>
      </w:r>
      <w:r>
        <w:rPr>
          <w:rStyle w:val="a9"/>
          <w:rFonts w:ascii="Arial Narrow" w:hAnsi="Arial Narrow"/>
          <w:sz w:val="32"/>
          <w:szCs w:val="32"/>
        </w:rPr>
        <w:t xml:space="preserve"> </w:t>
      </w:r>
      <w:r>
        <w:rPr>
          <w:rStyle w:val="a9"/>
          <w:rFonts w:ascii="Arial Unicode MS" w:eastAsia="Arial Unicode MS" w:hAnsi="Arial Unicode MS" w:cs="Arial Unicode MS"/>
          <w:sz w:val="32"/>
          <w:szCs w:val="32"/>
        </w:rPr>
        <w:br/>
      </w:r>
      <w:r>
        <w:rPr>
          <w:rStyle w:val="a9"/>
          <w:rFonts w:ascii="Arial Unicode MS" w:eastAsia="Arial Unicode MS" w:hAnsi="Arial Unicode MS" w:cs="Arial Unicode MS"/>
          <w:sz w:val="32"/>
          <w:szCs w:val="32"/>
        </w:rPr>
        <w:br/>
      </w:r>
      <w:r>
        <w:rPr>
          <w:rStyle w:val="a9"/>
          <w:rFonts w:ascii="Arial Narrow" w:hAnsi="Arial Narrow"/>
          <w:sz w:val="32"/>
          <w:szCs w:val="32"/>
        </w:rPr>
        <w:t>Παράλληλα άρχισαν να βεβαιώνονται και να εισπράττονται και χρέη που είχαν ιδιώτες προς το Δήμο.</w:t>
      </w:r>
    </w:p>
    <w:p w:rsidR="008629A4" w:rsidRDefault="008629A4" w:rsidP="008629A4">
      <w:pPr>
        <w:pStyle w:val="a8"/>
        <w:ind w:firstLine="720"/>
        <w:jc w:val="both"/>
      </w:pPr>
      <w:r>
        <w:rPr>
          <w:rStyle w:val="a9"/>
          <w:rFonts w:ascii="Arial Narrow" w:hAnsi="Arial Narrow"/>
          <w:sz w:val="32"/>
          <w:szCs w:val="32"/>
        </w:rPr>
        <w:t xml:space="preserve">-Τα ταμειακά διαθέσιμα του Δήμου τα παραλάβαμε </w:t>
      </w:r>
      <w:r w:rsidRPr="00060097">
        <w:rPr>
          <w:rStyle w:val="a9"/>
          <w:rFonts w:ascii="Arial Narrow" w:hAnsi="Arial Narrow"/>
          <w:sz w:val="32"/>
          <w:szCs w:val="32"/>
        </w:rPr>
        <w:t xml:space="preserve">3.200.000,00, </w:t>
      </w:r>
      <w:r>
        <w:rPr>
          <w:rStyle w:val="a9"/>
          <w:rFonts w:ascii="Arial Narrow" w:hAnsi="Arial Narrow"/>
          <w:sz w:val="32"/>
          <w:szCs w:val="32"/>
        </w:rPr>
        <w:t>το 2013 μάλιστα είχαν πέσει κάτω από τα 3 εκατομμύρια ευρώ, ήταν 2.700.000 εκ. ευρώ.</w:t>
      </w:r>
    </w:p>
    <w:p w:rsidR="008629A4" w:rsidRDefault="008629A4" w:rsidP="008629A4">
      <w:pPr>
        <w:pStyle w:val="a8"/>
        <w:ind w:firstLine="720"/>
        <w:jc w:val="both"/>
      </w:pPr>
      <w:r>
        <w:rPr>
          <w:rStyle w:val="a9"/>
          <w:rFonts w:ascii="Arial Narrow" w:hAnsi="Arial Narrow"/>
          <w:sz w:val="32"/>
          <w:szCs w:val="32"/>
        </w:rPr>
        <w:t>Στο τέλος του 2015 το ταμείο του Δήμου έχει ταμειακά διαθέσιμα 5.700.000 εκ. ευρώ και σήμερα το ταμειακό διαθέσιμο είναι 5.943.000 εκ. ευρώ.</w:t>
      </w:r>
    </w:p>
    <w:p w:rsidR="008629A4" w:rsidRDefault="008629A4" w:rsidP="008629A4">
      <w:pPr>
        <w:pStyle w:val="a8"/>
        <w:ind w:firstLine="720"/>
        <w:jc w:val="both"/>
      </w:pPr>
      <w:r>
        <w:rPr>
          <w:rStyle w:val="a9"/>
          <w:rFonts w:ascii="Arial Narrow" w:hAnsi="Arial Narrow"/>
          <w:sz w:val="32"/>
          <w:szCs w:val="32"/>
        </w:rPr>
        <w:t xml:space="preserve">-Άλλαξε το μοντέλο λειτουργίας της οικονομικής υπηρεσίας του Δήμου, Υπάρχει έλεγχος, σεβασμός και στο τελευταίο ευρώ. Κατά το </w:t>
      </w:r>
      <w:r>
        <w:rPr>
          <w:rStyle w:val="a9"/>
          <w:rFonts w:ascii="Arial Narrow" w:hAnsi="Arial Narrow"/>
          <w:sz w:val="32"/>
          <w:szCs w:val="32"/>
        </w:rPr>
        <w:lastRenderedPageBreak/>
        <w:t>παρελθόν είχε περάσει η νοοτροπία του ‘’Δεν Πληρώνω’’, μια νοοτροπία που στηριζόταν στις πελατειακές σχέσεις, στις σχέσεις συναλλαγής, εκμαυλισμού συνειδήσεων και εξαγοράς ψήφων. Αυτό</w:t>
      </w:r>
      <w:r w:rsidR="00E62A9D">
        <w:rPr>
          <w:rStyle w:val="a9"/>
          <w:rFonts w:ascii="Arial Narrow" w:hAnsi="Arial Narrow"/>
          <w:sz w:val="32"/>
          <w:szCs w:val="32"/>
        </w:rPr>
        <w:t>ς που δεν πληρώνει</w:t>
      </w:r>
      <w:r>
        <w:rPr>
          <w:rStyle w:val="a9"/>
          <w:rFonts w:ascii="Arial Narrow" w:hAnsi="Arial Narrow"/>
          <w:sz w:val="32"/>
          <w:szCs w:val="32"/>
        </w:rPr>
        <w:t xml:space="preserve"> όμως στέλνει το λογαριασμό να πληρωθεί από όλους τους άλλους δημότες.</w:t>
      </w:r>
      <w:r>
        <w:rPr>
          <w:rStyle w:val="a9"/>
          <w:rFonts w:ascii="Arial Unicode MS" w:eastAsia="Arial Unicode MS" w:hAnsi="Arial Unicode MS" w:cs="Arial Unicode MS"/>
          <w:sz w:val="32"/>
          <w:szCs w:val="32"/>
        </w:rPr>
        <w:br/>
      </w:r>
      <w:r>
        <w:rPr>
          <w:rStyle w:val="a9"/>
          <w:rFonts w:ascii="Arial Narrow" w:hAnsi="Arial Narrow"/>
          <w:sz w:val="32"/>
          <w:szCs w:val="32"/>
        </w:rPr>
        <w:t>Είναι σημαντικό ότι σε ένα μεγάλο βαθμό έχει εμπεδωθεί η αίσθηση της κοινωνικής ευθύνης από τη συντριπτική πλειοψηφία των πολιτών.</w:t>
      </w:r>
    </w:p>
    <w:p w:rsidR="008629A4" w:rsidRDefault="008629A4" w:rsidP="008629A4">
      <w:pPr>
        <w:pStyle w:val="a8"/>
        <w:ind w:firstLine="720"/>
        <w:jc w:val="both"/>
      </w:pPr>
      <w:r>
        <w:rPr>
          <w:rStyle w:val="a9"/>
          <w:rFonts w:ascii="Arial Narrow" w:hAnsi="Arial Narrow"/>
          <w:sz w:val="32"/>
          <w:szCs w:val="32"/>
        </w:rPr>
        <w:t>-Κυριάρχησε η νομιμότητα και η διαφάνεια στις προμήθειες του Δήμου. Αντιστράφηκε πλήρως η ετεροβαρής σχέση μεταξύ διαγωνισμών και απευθείας αναθέσεων.</w:t>
      </w:r>
      <w:r w:rsidR="00E62A9D">
        <w:rPr>
          <w:rStyle w:val="a9"/>
          <w:rFonts w:ascii="Arial Unicode MS" w:eastAsia="Arial Unicode MS" w:hAnsi="Arial Unicode MS" w:cs="Arial Unicode MS"/>
          <w:sz w:val="32"/>
          <w:szCs w:val="32"/>
        </w:rPr>
        <w:t xml:space="preserve"> </w:t>
      </w:r>
      <w:r>
        <w:rPr>
          <w:rStyle w:val="a9"/>
          <w:rFonts w:ascii="Arial Narrow" w:hAnsi="Arial Narrow"/>
          <w:sz w:val="32"/>
          <w:szCs w:val="32"/>
        </w:rPr>
        <w:t>Η νέα δημοτική αρχή υποσχέθηκε μια νέα αρχή και το έκανε πράξη. Το 92% των έργων και των προμηθειών έγινε με διαγωνισμό και μόλις το 8% με αναθέσεις.</w:t>
      </w:r>
      <w:r w:rsidR="00E62A9D">
        <w:rPr>
          <w:rStyle w:val="a9"/>
          <w:rFonts w:ascii="Arial Narrow" w:hAnsi="Arial Narrow"/>
          <w:sz w:val="32"/>
          <w:szCs w:val="32"/>
        </w:rPr>
        <w:t xml:space="preserve"> </w:t>
      </w:r>
      <w:r>
        <w:rPr>
          <w:rStyle w:val="a9"/>
          <w:rFonts w:ascii="Arial Narrow" w:hAnsi="Arial Narrow"/>
          <w:sz w:val="32"/>
          <w:szCs w:val="32"/>
        </w:rPr>
        <w:t>Στο Δήμο Κω διεξάγονται πλέον ηλεκτρονικοί διαγωνισμοί προμηθειών και συμβάσεων, ένα σύστημα που εγγυάται όχι μόνο τη διαφάνεια αλλά και την εξοικονόμηση πόρων.</w:t>
      </w:r>
      <w:r>
        <w:rPr>
          <w:rStyle w:val="a9"/>
          <w:rFonts w:ascii="Arial Unicode MS" w:eastAsia="Arial Unicode MS" w:hAnsi="Arial Unicode MS" w:cs="Arial Unicode MS"/>
          <w:sz w:val="32"/>
          <w:szCs w:val="32"/>
        </w:rPr>
        <w:br/>
      </w:r>
      <w:r>
        <w:rPr>
          <w:rStyle w:val="a9"/>
          <w:rFonts w:ascii="Arial Narrow" w:hAnsi="Arial Narrow"/>
          <w:sz w:val="32"/>
          <w:szCs w:val="32"/>
        </w:rPr>
        <w:t xml:space="preserve">Ο </w:t>
      </w:r>
      <w:r w:rsidR="00E62A9D">
        <w:rPr>
          <w:rStyle w:val="a9"/>
          <w:rFonts w:ascii="Arial Narrow" w:hAnsi="Arial Narrow"/>
          <w:sz w:val="32"/>
          <w:szCs w:val="32"/>
        </w:rPr>
        <w:t>πρώτος ηλεκτρονικός διαγωνισμός</w:t>
      </w:r>
      <w:r>
        <w:rPr>
          <w:rStyle w:val="a9"/>
          <w:rFonts w:ascii="Arial Narrow" w:hAnsi="Arial Narrow"/>
          <w:sz w:val="32"/>
          <w:szCs w:val="32"/>
        </w:rPr>
        <w:t xml:space="preserve"> έγινε στο Δήμο Κω, το Μάιο του 2015.</w:t>
      </w:r>
    </w:p>
    <w:p w:rsidR="008629A4" w:rsidRDefault="008629A4" w:rsidP="008629A4">
      <w:pPr>
        <w:pStyle w:val="a8"/>
        <w:ind w:firstLine="720"/>
        <w:jc w:val="both"/>
      </w:pPr>
      <w:r>
        <w:rPr>
          <w:rStyle w:val="a9"/>
          <w:rFonts w:ascii="Arial Narrow" w:hAnsi="Arial Narrow"/>
          <w:sz w:val="32"/>
          <w:szCs w:val="32"/>
        </w:rPr>
        <w:t>-Κάποιοι μας καλούν να αξιοποιήσουμε τη δημοτική περιουσία. Οφείλω να τους πω ότι για πρώτη φορά υπάρχει καταγραφή της δημοτικής περιουσίας, για πρώτη φορά η δημοτική περιουσία αξιοποιείται με διαγωνισμούς και δεν χαρίζεται σε ημετέρους. Ήδη έχουν ενοικιαστεί, με πλειοδοτικούς διαγωνισμούς, 8 ακίνητα του Δήμου που αποφέρουν ετήσια έσοδα 73,272 ευρώ. Ακολουθούν και άλλα.</w:t>
      </w:r>
    </w:p>
    <w:p w:rsidR="008629A4" w:rsidRDefault="008629A4" w:rsidP="008629A4">
      <w:pPr>
        <w:pStyle w:val="a8"/>
        <w:ind w:firstLine="720"/>
        <w:jc w:val="both"/>
      </w:pPr>
      <w:r>
        <w:rPr>
          <w:rStyle w:val="a9"/>
          <w:rFonts w:ascii="Arial Narrow" w:hAnsi="Arial Narrow"/>
          <w:sz w:val="32"/>
          <w:szCs w:val="32"/>
        </w:rPr>
        <w:t>Το οξύμωρο είναι ότι μας κατηγορούν αυτοί που χάριζαν δημοτικά ακίνητα και δημοτική περιουσία σε ‘’ημετέρους’’ χωρίς αντίτιμο αλλά και κάποιοι που σιωπούσαν όταν στηνόταν η μεγάλη φούσκα των συνεργατικών εις βάρος των συμφερόντων του Δήμου και των πολιτών.</w:t>
      </w:r>
    </w:p>
    <w:p w:rsidR="008629A4" w:rsidRDefault="008629A4" w:rsidP="008629A4">
      <w:pPr>
        <w:pStyle w:val="a8"/>
        <w:ind w:firstLine="720"/>
        <w:jc w:val="both"/>
      </w:pPr>
      <w:r>
        <w:rPr>
          <w:rStyle w:val="a9"/>
          <w:rFonts w:ascii="Arial Narrow" w:hAnsi="Arial Narrow"/>
          <w:sz w:val="32"/>
          <w:szCs w:val="32"/>
        </w:rPr>
        <w:t>-Στο Δήμο Κω υπάρχει επιτροπή παρακολούθησης του προϋπολογισμού στην οποία συμμετέχουν όλες οι παρατάξεις. Μια καινοτομία, μία πράξη διαφάνειας και δημοσίου ελέγχου που εμείς φέραμε</w:t>
      </w:r>
      <w:r w:rsidR="00E62A9D">
        <w:rPr>
          <w:rStyle w:val="a9"/>
          <w:rFonts w:ascii="Arial Narrow" w:hAnsi="Arial Narrow"/>
          <w:sz w:val="32"/>
          <w:szCs w:val="32"/>
          <w:lang w:val="ru-RU"/>
        </w:rPr>
        <w:t>.</w:t>
      </w:r>
      <w:r>
        <w:rPr>
          <w:rStyle w:val="a9"/>
          <w:rFonts w:ascii="Arial Narrow" w:hAnsi="Arial Narrow"/>
          <w:sz w:val="32"/>
          <w:szCs w:val="32"/>
          <w:lang w:val="ru-RU"/>
        </w:rPr>
        <w:t xml:space="preserve"> </w:t>
      </w:r>
      <w:r>
        <w:rPr>
          <w:rStyle w:val="a9"/>
          <w:rFonts w:ascii="Arial Narrow" w:hAnsi="Arial Narrow"/>
          <w:sz w:val="32"/>
          <w:szCs w:val="32"/>
        </w:rPr>
        <w:t>Όλοι έχουν πραγματική εικόνα σε πραγματικό χρόνο για την εκτέλεση του προϋπολογισμού αλλά και για την εικόνα των οικονομικών του Δήμου.</w:t>
      </w:r>
    </w:p>
    <w:p w:rsidR="008629A4" w:rsidRDefault="008629A4" w:rsidP="008629A4">
      <w:pPr>
        <w:pStyle w:val="a8"/>
        <w:ind w:firstLine="720"/>
        <w:jc w:val="both"/>
      </w:pPr>
      <w:r>
        <w:rPr>
          <w:rStyle w:val="a9"/>
          <w:rFonts w:ascii="Arial Narrow" w:hAnsi="Arial Narrow"/>
          <w:sz w:val="32"/>
          <w:szCs w:val="32"/>
        </w:rPr>
        <w:t>Κυρίες και Κύριοι συνάδελφοι</w:t>
      </w:r>
    </w:p>
    <w:p w:rsidR="008629A4" w:rsidRDefault="008629A4" w:rsidP="008629A4">
      <w:pPr>
        <w:pStyle w:val="a8"/>
        <w:ind w:firstLine="720"/>
        <w:jc w:val="both"/>
      </w:pPr>
      <w:r>
        <w:rPr>
          <w:rStyle w:val="a9"/>
          <w:rFonts w:ascii="Arial Narrow" w:hAnsi="Arial Narrow"/>
          <w:sz w:val="32"/>
          <w:szCs w:val="32"/>
        </w:rPr>
        <w:t>Φέρνουμε σή</w:t>
      </w:r>
      <w:r w:rsidR="00E62A9D">
        <w:rPr>
          <w:rStyle w:val="a9"/>
          <w:rFonts w:ascii="Arial Narrow" w:hAnsi="Arial Narrow"/>
          <w:sz w:val="32"/>
          <w:szCs w:val="32"/>
        </w:rPr>
        <w:t xml:space="preserve">μερα προς έγκριση στο Δημοτικό </w:t>
      </w:r>
      <w:r>
        <w:rPr>
          <w:rStyle w:val="a9"/>
          <w:rFonts w:ascii="Arial Narrow" w:hAnsi="Arial Narrow"/>
          <w:sz w:val="32"/>
          <w:szCs w:val="32"/>
        </w:rPr>
        <w:t>Συμβούλιο την πρόταση της οικονομικής επιτροπής για τον καθορισμό τελών Ηλεκτροφωτισμού και καθαριότητας για το έτος 2017.</w:t>
      </w:r>
    </w:p>
    <w:p w:rsidR="008629A4" w:rsidRDefault="008629A4" w:rsidP="008629A4">
      <w:pPr>
        <w:pStyle w:val="a8"/>
        <w:ind w:firstLine="720"/>
        <w:jc w:val="both"/>
      </w:pPr>
      <w:r>
        <w:rPr>
          <w:rStyle w:val="a9"/>
          <w:rFonts w:ascii="Arial Narrow" w:hAnsi="Arial Narrow"/>
          <w:sz w:val="32"/>
          <w:szCs w:val="32"/>
        </w:rPr>
        <w:lastRenderedPageBreak/>
        <w:t>Γνωρίζετε, αγαπητοί συνάδελφοι όλοι σας πολύ καλά, πως τα τέλη ηλεκτροφωτισμού και καθαριότητας είναι ανταποδοτικά. Δηλαδή τα επιβαλλόμενα τέλη πρέπει να είναι όσο το κόστος των παρεχόμενων υπηρεσιών για τον φωτισμό αλλά και για την υπηρεσία καθαριότητας, ο ρόλος της οποίας είναι κομβικός σε ένα νησί που αποτελεί κορυφαίο τουριστικό προορισμό.</w:t>
      </w:r>
    </w:p>
    <w:p w:rsidR="008629A4" w:rsidRDefault="008629A4" w:rsidP="008629A4">
      <w:pPr>
        <w:pStyle w:val="a8"/>
        <w:ind w:firstLine="720"/>
        <w:jc w:val="both"/>
      </w:pPr>
      <w:r>
        <w:rPr>
          <w:rStyle w:val="a9"/>
          <w:rFonts w:ascii="Arial Narrow" w:hAnsi="Arial Narrow"/>
          <w:sz w:val="32"/>
          <w:szCs w:val="32"/>
        </w:rPr>
        <w:t xml:space="preserve"> Το κόστος λοιπόν αυτό αποτελείται από το αντίτιμο του ηλεκτρικού ρεύματος, από την μισθοδοσία της υπηρεσίας καθαριότητας τόσο του μόνιμου όσο και του έκτακτου προσωπικού, τα καύσιμα και οι συντηρήσεις για την κίνηση των απορριμματοφόρων και</w:t>
      </w:r>
      <w:r w:rsidR="00E62A9D">
        <w:rPr>
          <w:rStyle w:val="a9"/>
          <w:rFonts w:ascii="Arial Narrow" w:hAnsi="Arial Narrow"/>
          <w:sz w:val="32"/>
          <w:szCs w:val="32"/>
        </w:rPr>
        <w:t xml:space="preserve"> τις επενδύσεις. Επενδύσεις που</w:t>
      </w:r>
      <w:r>
        <w:rPr>
          <w:rStyle w:val="a9"/>
          <w:rFonts w:ascii="Arial Narrow" w:hAnsi="Arial Narrow"/>
          <w:sz w:val="32"/>
          <w:szCs w:val="32"/>
        </w:rPr>
        <w:t xml:space="preserve"> κατευθύνονται στη συντήρηση αλλά και στην ανανέωση του στόλου ώστε ταυτόχρονα να </w:t>
      </w:r>
      <w:r w:rsidR="00E62A9D">
        <w:rPr>
          <w:rStyle w:val="a9"/>
          <w:rFonts w:ascii="Arial Narrow" w:hAnsi="Arial Narrow"/>
          <w:sz w:val="32"/>
          <w:szCs w:val="32"/>
        </w:rPr>
        <w:t xml:space="preserve">μειωθεί το </w:t>
      </w:r>
      <w:proofErr w:type="spellStart"/>
      <w:r w:rsidR="00E62A9D">
        <w:rPr>
          <w:rStyle w:val="a9"/>
          <w:rFonts w:ascii="Arial Narrow" w:hAnsi="Arial Narrow"/>
          <w:sz w:val="32"/>
          <w:szCs w:val="32"/>
        </w:rPr>
        <w:t>μεσοσταθμικό</w:t>
      </w:r>
      <w:proofErr w:type="spellEnd"/>
      <w:r w:rsidR="00E62A9D">
        <w:rPr>
          <w:rStyle w:val="a9"/>
          <w:rFonts w:ascii="Arial Narrow" w:hAnsi="Arial Narrow"/>
          <w:sz w:val="32"/>
          <w:szCs w:val="32"/>
        </w:rPr>
        <w:t xml:space="preserve"> κόστος.</w:t>
      </w:r>
    </w:p>
    <w:p w:rsidR="008629A4" w:rsidRDefault="008629A4" w:rsidP="008629A4">
      <w:pPr>
        <w:pStyle w:val="a8"/>
        <w:ind w:firstLine="720"/>
        <w:jc w:val="both"/>
      </w:pPr>
      <w:r>
        <w:rPr>
          <w:rStyle w:val="a9"/>
          <w:rFonts w:ascii="Arial Narrow" w:hAnsi="Arial Narrow"/>
          <w:sz w:val="32"/>
          <w:szCs w:val="32"/>
        </w:rPr>
        <w:t xml:space="preserve"> Για το λόγο αυτό δεν αφήνουμε το στόλο να ρημάζει και προχωράμε στη σταδιακή ανανέωση του μέσω της προμήθειας 2 απορριμματοφόρων ώστε να μπορούμε να καλύψουμε τις αυξημένες ανάγκες ιδιαίτερα τους καλοκαιρινούς μήνες.</w:t>
      </w:r>
    </w:p>
    <w:p w:rsidR="008629A4" w:rsidRDefault="008629A4" w:rsidP="008629A4">
      <w:pPr>
        <w:pStyle w:val="a8"/>
        <w:jc w:val="both"/>
      </w:pPr>
      <w:r>
        <w:rPr>
          <w:rStyle w:val="a9"/>
          <w:rFonts w:ascii="Arial Narrow" w:hAnsi="Arial Narrow"/>
          <w:sz w:val="32"/>
          <w:szCs w:val="32"/>
        </w:rPr>
        <w:t xml:space="preserve">Γνωρίζω τις δυσκολίες που αντιμετώπισαν οι επιχειρήσεις του νησιού μας φέτος και όλοι γενικότερα οι πολίτες, οι οποίοι υφίστανται μια άνευ προηγουμένου </w:t>
      </w:r>
      <w:proofErr w:type="spellStart"/>
      <w:r>
        <w:rPr>
          <w:rStyle w:val="a9"/>
          <w:rFonts w:ascii="Arial Narrow" w:hAnsi="Arial Narrow"/>
          <w:sz w:val="32"/>
          <w:szCs w:val="32"/>
        </w:rPr>
        <w:t>φοροεπιδρομή</w:t>
      </w:r>
      <w:proofErr w:type="spellEnd"/>
      <w:r>
        <w:rPr>
          <w:rStyle w:val="a9"/>
          <w:rFonts w:ascii="Arial Narrow" w:hAnsi="Arial Narrow"/>
          <w:sz w:val="32"/>
          <w:szCs w:val="32"/>
        </w:rPr>
        <w:t xml:space="preserve">. Στο πλαίσιο αυτό η </w:t>
      </w:r>
      <w:r w:rsidR="00E62A9D">
        <w:rPr>
          <w:rStyle w:val="a9"/>
          <w:rFonts w:ascii="Arial Narrow" w:hAnsi="Arial Narrow"/>
          <w:sz w:val="32"/>
          <w:szCs w:val="32"/>
        </w:rPr>
        <w:t xml:space="preserve">πρόθεση μας ήταν το πάγωμα των </w:t>
      </w:r>
      <w:r>
        <w:rPr>
          <w:rStyle w:val="a9"/>
          <w:rFonts w:ascii="Arial Narrow" w:hAnsi="Arial Narrow"/>
          <w:sz w:val="32"/>
          <w:szCs w:val="32"/>
        </w:rPr>
        <w:t>τελών.</w:t>
      </w:r>
    </w:p>
    <w:p w:rsidR="008629A4" w:rsidRDefault="008629A4" w:rsidP="008629A4">
      <w:pPr>
        <w:pStyle w:val="a8"/>
        <w:jc w:val="both"/>
      </w:pPr>
      <w:r>
        <w:rPr>
          <w:rStyle w:val="a9"/>
          <w:rFonts w:ascii="Arial Narrow" w:hAnsi="Arial Narrow"/>
          <w:sz w:val="32"/>
          <w:szCs w:val="32"/>
        </w:rPr>
        <w:t xml:space="preserve">Δυστυχώς, όμως «λογαριάζουμε χωρίς τον ξενοδόχο» γιατί με νομοθετική ρύθμιση στα τέλη Οκτώβρη (Ν.4429/2016 άρθρο 16) παρατάθηκαν αυτοδίκαια οι συμβάσεις όσων ασχολούνταν με σύμβαση </w:t>
      </w:r>
      <w:r w:rsidR="00E62A9D">
        <w:rPr>
          <w:rStyle w:val="a9"/>
          <w:rFonts w:ascii="Arial Narrow" w:hAnsi="Arial Narrow"/>
          <w:sz w:val="32"/>
          <w:szCs w:val="32"/>
        </w:rPr>
        <w:t>ορισμένου χρόνου (από το 2015) έ</w:t>
      </w:r>
      <w:r>
        <w:rPr>
          <w:rStyle w:val="a9"/>
          <w:rFonts w:ascii="Arial Narrow" w:hAnsi="Arial Narrow"/>
          <w:sz w:val="32"/>
          <w:szCs w:val="32"/>
        </w:rPr>
        <w:t>ως τις 31/12/2017, χωρίς να δίνεται κανένα περιθώριο αντίδρασης στους Δήμους.</w:t>
      </w:r>
    </w:p>
    <w:p w:rsidR="008629A4" w:rsidRDefault="008629A4" w:rsidP="008629A4">
      <w:pPr>
        <w:pStyle w:val="a8"/>
        <w:jc w:val="both"/>
      </w:pPr>
      <w:r>
        <w:rPr>
          <w:rStyle w:val="a9"/>
          <w:rFonts w:ascii="Arial Narrow" w:hAnsi="Arial Narrow"/>
          <w:sz w:val="32"/>
          <w:szCs w:val="32"/>
        </w:rPr>
        <w:t>Κυρίως όμως χωρίς η Κεντρική Εξουσία να δίνει τους απαιτούμενους πόρους για να καλυφθεί το κόστος που η ίδια φόρτωσε στους Δήμους.</w:t>
      </w:r>
    </w:p>
    <w:p w:rsidR="008629A4" w:rsidRDefault="008629A4" w:rsidP="008629A4">
      <w:pPr>
        <w:pStyle w:val="a8"/>
        <w:jc w:val="both"/>
      </w:pPr>
      <w:r>
        <w:rPr>
          <w:rStyle w:val="a9"/>
          <w:rFonts w:ascii="Arial Narrow" w:hAnsi="Arial Narrow"/>
          <w:sz w:val="32"/>
          <w:szCs w:val="32"/>
        </w:rPr>
        <w:t>Για το Δήμο Κω αυτό σημ</w:t>
      </w:r>
      <w:r w:rsidR="00E62A9D">
        <w:rPr>
          <w:rStyle w:val="a9"/>
          <w:rFonts w:ascii="Arial Narrow" w:hAnsi="Arial Narrow"/>
          <w:sz w:val="32"/>
          <w:szCs w:val="32"/>
        </w:rPr>
        <w:t>αίνει παράταση των 61 συμβάσεων</w:t>
      </w:r>
      <w:r>
        <w:rPr>
          <w:rStyle w:val="a9"/>
          <w:rFonts w:ascii="Arial Narrow" w:hAnsi="Arial Narrow"/>
          <w:sz w:val="32"/>
          <w:szCs w:val="32"/>
        </w:rPr>
        <w:t xml:space="preserve"> εποχιακών υπαλλήλων της υπηρεσίας καθαριότητας για έναν ολόκληρο χρόνο ενώ σύμφωνα με το δικό μας ετήσιο προγραμματισμό οι συμβάσεις αυτές θα έληγαν στο εξάμηνο ή στο οχτάμηνο.</w:t>
      </w:r>
    </w:p>
    <w:p w:rsidR="008629A4" w:rsidRDefault="008629A4" w:rsidP="008629A4">
      <w:pPr>
        <w:pStyle w:val="a8"/>
        <w:jc w:val="both"/>
      </w:pPr>
      <w:r>
        <w:rPr>
          <w:rStyle w:val="a9"/>
          <w:rFonts w:ascii="Arial Narrow" w:hAnsi="Arial Narrow"/>
          <w:sz w:val="32"/>
          <w:szCs w:val="32"/>
        </w:rPr>
        <w:t xml:space="preserve">    Όπως γίνεται αντιληπτό, το επιπλέον κόστος που προκύπτει απ’ αυτή την εκτός λογικής νομοθετική ρύθμιση για το Δήμο Κω είναι πάνω από </w:t>
      </w:r>
      <w:r>
        <w:rPr>
          <w:rStyle w:val="a9"/>
          <w:rFonts w:ascii="Arial Narrow" w:hAnsi="Arial Narrow"/>
          <w:sz w:val="32"/>
          <w:szCs w:val="32"/>
        </w:rPr>
        <w:lastRenderedPageBreak/>
        <w:t>1.000.000 ευρώ (στην ακρίβεια 1.070.060 ευρώ για τους 12 μήνες και αφορά μισθοδοσία, κρατήσεις, νυχτερινή αμοιβή)</w:t>
      </w:r>
    </w:p>
    <w:p w:rsidR="008629A4" w:rsidRDefault="008629A4" w:rsidP="008629A4">
      <w:pPr>
        <w:pStyle w:val="a8"/>
        <w:ind w:firstLine="720"/>
        <w:jc w:val="both"/>
      </w:pPr>
      <w:r>
        <w:rPr>
          <w:rStyle w:val="a9"/>
          <w:rFonts w:ascii="Arial Narrow" w:hAnsi="Arial Narrow"/>
          <w:sz w:val="32"/>
          <w:szCs w:val="32"/>
        </w:rPr>
        <w:t xml:space="preserve">Το κόστος αυτό δεν μπορούσε και δεν μπορεί να καλυφθεί από τα υπάρχοντα έσοδα. Ο μόνος τρόπος που υπάρχει είναι η </w:t>
      </w:r>
      <w:r>
        <w:rPr>
          <w:rStyle w:val="a9"/>
          <w:rFonts w:ascii="Arial Narrow" w:hAnsi="Arial Narrow"/>
          <w:b/>
          <w:bCs/>
          <w:sz w:val="32"/>
          <w:szCs w:val="32"/>
          <w:u w:val="single"/>
        </w:rPr>
        <w:t>αναπροσαρμογή τελών.</w:t>
      </w:r>
    </w:p>
    <w:p w:rsidR="008629A4" w:rsidRDefault="008629A4" w:rsidP="008629A4">
      <w:pPr>
        <w:pStyle w:val="a8"/>
        <w:ind w:firstLine="720"/>
        <w:jc w:val="both"/>
      </w:pPr>
      <w:r>
        <w:rPr>
          <w:rStyle w:val="a9"/>
          <w:rFonts w:ascii="Arial Narrow" w:hAnsi="Arial Narrow"/>
          <w:sz w:val="32"/>
          <w:szCs w:val="32"/>
        </w:rPr>
        <w:t xml:space="preserve">Ακόμα όμως και σε αυτή την περίπτωση προσπαθήσαμε να εξαντλήσουμε κάθε δυνατότητα που έχουμε προκειμένου το βάρος αυτό να κατανεμηθεί με δίκαιο τρόπο. Έτσι αποφασίσαμε να χρησιμοποιήσουμε το μέγιστο ποσοστό των τελών διαμονής </w:t>
      </w:r>
      <w:proofErr w:type="spellStart"/>
      <w:r>
        <w:rPr>
          <w:rStyle w:val="a9"/>
          <w:rFonts w:ascii="Arial Narrow" w:hAnsi="Arial Narrow"/>
          <w:sz w:val="32"/>
          <w:szCs w:val="32"/>
        </w:rPr>
        <w:t>παρεπιδημούντων</w:t>
      </w:r>
      <w:proofErr w:type="spellEnd"/>
      <w:r>
        <w:rPr>
          <w:rStyle w:val="a9"/>
          <w:rFonts w:ascii="Arial Narrow" w:hAnsi="Arial Narrow"/>
          <w:sz w:val="32"/>
          <w:szCs w:val="32"/>
        </w:rPr>
        <w:t xml:space="preserve"> και εκδιδομένων λογαριασμών για να καλύψουμε μέρος του επιπλέον κόστους.</w:t>
      </w:r>
    </w:p>
    <w:p w:rsidR="008629A4" w:rsidRDefault="008629A4" w:rsidP="008629A4">
      <w:pPr>
        <w:pStyle w:val="a8"/>
        <w:ind w:firstLine="720"/>
        <w:jc w:val="both"/>
      </w:pPr>
      <w:r>
        <w:rPr>
          <w:rStyle w:val="a9"/>
          <w:rFonts w:ascii="Arial Narrow" w:hAnsi="Arial Narrow"/>
          <w:sz w:val="32"/>
          <w:szCs w:val="32"/>
        </w:rPr>
        <w:t xml:space="preserve"> Ακόμα όμως και έτσ</w:t>
      </w:r>
      <w:r w:rsidR="00E62A9D">
        <w:rPr>
          <w:rStyle w:val="a9"/>
          <w:rFonts w:ascii="Arial Narrow" w:hAnsi="Arial Narrow"/>
          <w:sz w:val="32"/>
          <w:szCs w:val="32"/>
        </w:rPr>
        <w:t>ι υπήρχε ένα δημοσιονομικό κενό</w:t>
      </w:r>
      <w:r>
        <w:rPr>
          <w:rStyle w:val="a9"/>
          <w:rFonts w:ascii="Arial Narrow" w:hAnsi="Arial Narrow"/>
          <w:sz w:val="32"/>
          <w:szCs w:val="32"/>
        </w:rPr>
        <w:t xml:space="preserve"> της τάξεως των 435.000 ευρώ που πρέπει να καλυφθεί. Αντιλαμβανόμαστε βέβαια ότι αυτά τα 650.000 περίπου ευρώ που παίρνουμε από τους κωδικούς που μόλις ανέφερα, αφαιρούνται από τους πόρους που μπορούμε να διαθέσουμε για άλλα έργα και δράσεις που τόσο έχουν ανάγκη οι πολίτες. </w:t>
      </w:r>
    </w:p>
    <w:p w:rsidR="008629A4" w:rsidRDefault="008629A4" w:rsidP="008629A4">
      <w:pPr>
        <w:pStyle w:val="a8"/>
        <w:ind w:firstLine="720"/>
        <w:jc w:val="both"/>
      </w:pPr>
      <w:r>
        <w:rPr>
          <w:rStyle w:val="a9"/>
          <w:rFonts w:ascii="Arial Narrow" w:hAnsi="Arial Narrow"/>
          <w:sz w:val="32"/>
          <w:szCs w:val="32"/>
        </w:rPr>
        <w:t>Και αυτό έχει κόστος γιατί θα μπορούσαν να γίνουν περισσότερα έργα.</w:t>
      </w:r>
      <w:r w:rsidR="00E62A9D">
        <w:rPr>
          <w:rStyle w:val="a9"/>
          <w:rFonts w:ascii="Arial Narrow" w:hAnsi="Arial Narrow"/>
          <w:sz w:val="32"/>
          <w:szCs w:val="32"/>
        </w:rPr>
        <w:t xml:space="preserve"> </w:t>
      </w:r>
      <w:r>
        <w:rPr>
          <w:rStyle w:val="a9"/>
          <w:rFonts w:ascii="Arial Narrow" w:hAnsi="Arial Narrow"/>
          <w:sz w:val="32"/>
          <w:szCs w:val="32"/>
        </w:rPr>
        <w:t>Το κάνουμε όμως προκειμένου να περιοριστεί η αύξηση.</w:t>
      </w:r>
    </w:p>
    <w:p w:rsidR="008629A4" w:rsidRDefault="008629A4" w:rsidP="008629A4">
      <w:pPr>
        <w:pStyle w:val="a8"/>
        <w:ind w:firstLine="720"/>
        <w:jc w:val="both"/>
      </w:pPr>
      <w:r>
        <w:rPr>
          <w:rStyle w:val="a9"/>
          <w:rFonts w:ascii="Arial Narrow" w:hAnsi="Arial Narrow"/>
          <w:sz w:val="32"/>
          <w:szCs w:val="32"/>
        </w:rPr>
        <w:t xml:space="preserve">Επίσης στον ενιαίο Δήμο της Κω εξακολουθούν να ισχύουν διαφορετικές χρεώσεις σε κάθε δημοτική ενότητα, με την δημοτική ενότητα της πόλης της Κω να έχει πολύ υψηλότερες χρεώσεις από τις Δημοτικές Ενότητες Δικαίου και Ηρακλειδών. Μέσα σ’ αυτές τις συνθήκες θεωρήσαμε πως θα ήταν σωστό και δίκαιο να μην επιβαρύνουμε επιπλέον τη Δ. Κοινότητα Κω και να επιβάλλουμε </w:t>
      </w:r>
      <w:r>
        <w:rPr>
          <w:rStyle w:val="a9"/>
          <w:rFonts w:ascii="Arial Narrow" w:hAnsi="Arial Narrow"/>
          <w:b/>
          <w:bCs/>
          <w:sz w:val="32"/>
          <w:szCs w:val="32"/>
          <w:u w:val="single"/>
        </w:rPr>
        <w:t>μια μικρή αναπροσαρμογή</w:t>
      </w:r>
      <w:r w:rsidR="00E62A9D">
        <w:rPr>
          <w:rStyle w:val="a9"/>
          <w:rFonts w:ascii="Arial Narrow" w:hAnsi="Arial Narrow"/>
          <w:sz w:val="32"/>
          <w:szCs w:val="32"/>
        </w:rPr>
        <w:t xml:space="preserve"> στις άλλες δυο Δημοτικές</w:t>
      </w:r>
      <w:r>
        <w:rPr>
          <w:rStyle w:val="a9"/>
          <w:rFonts w:ascii="Arial Narrow" w:hAnsi="Arial Narrow"/>
          <w:sz w:val="32"/>
          <w:szCs w:val="32"/>
        </w:rPr>
        <w:t xml:space="preserve"> Ενότητες που ακόμη και μετά από αυτή την αναπροσαρμογή, τα τέλη θα εξακολουθήσουν να είναι χαμηλότερα.</w:t>
      </w:r>
    </w:p>
    <w:p w:rsidR="008629A4" w:rsidRDefault="008629A4" w:rsidP="008629A4">
      <w:pPr>
        <w:pStyle w:val="a8"/>
        <w:ind w:firstLine="720"/>
        <w:jc w:val="both"/>
      </w:pPr>
      <w:r>
        <w:rPr>
          <w:rStyle w:val="a9"/>
          <w:rFonts w:ascii="Arial Narrow" w:hAnsi="Arial Narrow"/>
          <w:sz w:val="32"/>
          <w:szCs w:val="32"/>
        </w:rPr>
        <w:t>Εγώ θα μιλήσω με στοιχεία και παραδείγματα, με τη γλώσσα της αλήθειας. Άλλωστε οι πολίτες θα είναι αυτοί που θα δουν τις διαφορές και θα κρίνουν αν όλα όσα λέω είναι ακριβή.</w:t>
      </w:r>
    </w:p>
    <w:p w:rsidR="008629A4" w:rsidRDefault="008629A4" w:rsidP="008629A4">
      <w:pPr>
        <w:pStyle w:val="a8"/>
        <w:ind w:firstLine="720"/>
        <w:jc w:val="both"/>
      </w:pPr>
      <w:r>
        <w:rPr>
          <w:rStyle w:val="a9"/>
          <w:rFonts w:ascii="Arial Narrow" w:hAnsi="Arial Narrow"/>
          <w:sz w:val="32"/>
          <w:szCs w:val="32"/>
        </w:rPr>
        <w:t xml:space="preserve">Έτσι ένα σπίτι 100τμ. στη </w:t>
      </w:r>
      <w:proofErr w:type="spellStart"/>
      <w:r>
        <w:rPr>
          <w:rStyle w:val="a9"/>
          <w:rFonts w:ascii="Arial Narrow" w:hAnsi="Arial Narrow"/>
          <w:sz w:val="32"/>
          <w:szCs w:val="32"/>
        </w:rPr>
        <w:t>Δημ</w:t>
      </w:r>
      <w:proofErr w:type="spellEnd"/>
      <w:r>
        <w:rPr>
          <w:rStyle w:val="a9"/>
          <w:rFonts w:ascii="Arial Narrow" w:hAnsi="Arial Narrow"/>
          <w:sz w:val="32"/>
          <w:szCs w:val="32"/>
        </w:rPr>
        <w:t>. Ενότητα Δικαίου και Ηρακλειδών που το 2016 πλήρωσε 102 ευρώ (100x1,02) για τέλη ηλεκτρ. &amp; καθαριότητας το 2017 θα πληρώσει 110 ευρώ (100x1,10), δηλαδή 8 ευρώ παραπάνω για όλο το χρόνο, δηλαδή 0,66 λεπτά το μ</w:t>
      </w:r>
      <w:r w:rsidR="00E62A9D">
        <w:rPr>
          <w:rStyle w:val="a9"/>
          <w:rFonts w:ascii="Arial Narrow" w:hAnsi="Arial Narrow"/>
          <w:sz w:val="32"/>
          <w:szCs w:val="32"/>
        </w:rPr>
        <w:t xml:space="preserve">ήνα. Ενώ το σπίτι στη Δημοτική </w:t>
      </w:r>
      <w:r>
        <w:rPr>
          <w:rStyle w:val="a9"/>
          <w:rFonts w:ascii="Arial Narrow" w:hAnsi="Arial Narrow"/>
          <w:sz w:val="32"/>
          <w:szCs w:val="32"/>
        </w:rPr>
        <w:t xml:space="preserve">Κοινότητα Κω, των 100 τμ που πληρώνει 128 ευρώ το χρόνο θα εξακολουθήσει να </w:t>
      </w:r>
      <w:r>
        <w:rPr>
          <w:rStyle w:val="a9"/>
          <w:rFonts w:ascii="Arial Narrow" w:hAnsi="Arial Narrow"/>
          <w:sz w:val="32"/>
          <w:szCs w:val="32"/>
        </w:rPr>
        <w:lastRenderedPageBreak/>
        <w:t xml:space="preserve">πληρώνει το ίδιο. Ένα κατάστημα δε στη </w:t>
      </w:r>
      <w:proofErr w:type="spellStart"/>
      <w:r>
        <w:rPr>
          <w:rStyle w:val="a9"/>
          <w:rFonts w:ascii="Arial Narrow" w:hAnsi="Arial Narrow"/>
          <w:sz w:val="32"/>
          <w:szCs w:val="32"/>
        </w:rPr>
        <w:t>Καρδάμαινα</w:t>
      </w:r>
      <w:proofErr w:type="spellEnd"/>
      <w:r>
        <w:rPr>
          <w:rStyle w:val="a9"/>
          <w:rFonts w:ascii="Arial Narrow" w:hAnsi="Arial Narrow"/>
          <w:sz w:val="32"/>
          <w:szCs w:val="32"/>
        </w:rPr>
        <w:t xml:space="preserve">, στο </w:t>
      </w:r>
      <w:proofErr w:type="spellStart"/>
      <w:r>
        <w:rPr>
          <w:rStyle w:val="a9"/>
          <w:rFonts w:ascii="Arial Narrow" w:hAnsi="Arial Narrow"/>
          <w:sz w:val="32"/>
          <w:szCs w:val="32"/>
        </w:rPr>
        <w:t>Μαστιχάρι</w:t>
      </w:r>
      <w:proofErr w:type="spellEnd"/>
      <w:r>
        <w:rPr>
          <w:rStyle w:val="a9"/>
          <w:rFonts w:ascii="Arial Narrow" w:hAnsi="Arial Narrow"/>
          <w:sz w:val="32"/>
          <w:szCs w:val="32"/>
        </w:rPr>
        <w:t xml:space="preserve">, στη Κέφαλο, στο </w:t>
      </w:r>
      <w:proofErr w:type="spellStart"/>
      <w:r>
        <w:rPr>
          <w:rStyle w:val="a9"/>
          <w:rFonts w:ascii="Arial Narrow" w:hAnsi="Arial Narrow"/>
          <w:sz w:val="32"/>
          <w:szCs w:val="32"/>
        </w:rPr>
        <w:t>Ζηπάρι</w:t>
      </w:r>
      <w:proofErr w:type="spellEnd"/>
      <w:r>
        <w:rPr>
          <w:rStyle w:val="a9"/>
          <w:rFonts w:ascii="Arial Narrow" w:hAnsi="Arial Narrow"/>
          <w:sz w:val="32"/>
          <w:szCs w:val="32"/>
        </w:rPr>
        <w:t xml:space="preserve"> 80τμ που πληρώνει το 2016 240ευρ</w:t>
      </w:r>
      <w:r w:rsidR="00E62A9D">
        <w:rPr>
          <w:rStyle w:val="a9"/>
          <w:rFonts w:ascii="Arial Narrow" w:hAnsi="Arial Narrow"/>
          <w:sz w:val="32"/>
          <w:szCs w:val="32"/>
        </w:rPr>
        <w:t>ώ (80x3,00) θα πληρώσει το 2017</w:t>
      </w:r>
      <w:r>
        <w:rPr>
          <w:rStyle w:val="a9"/>
          <w:rFonts w:ascii="Arial Narrow" w:hAnsi="Arial Narrow"/>
          <w:sz w:val="32"/>
          <w:szCs w:val="32"/>
        </w:rPr>
        <w:t xml:space="preserve"> 273ευρώ, δηλαδή 33 ευρώ το χρόνο ή 2,75 ευρώ το μήνα παραπάνω.</w:t>
      </w:r>
    </w:p>
    <w:p w:rsidR="008629A4" w:rsidRDefault="008629A4" w:rsidP="008629A4">
      <w:pPr>
        <w:pStyle w:val="a8"/>
        <w:ind w:firstLine="720"/>
        <w:jc w:val="both"/>
      </w:pPr>
      <w:r>
        <w:rPr>
          <w:rStyle w:val="a9"/>
          <w:rFonts w:ascii="Arial Narrow" w:hAnsi="Arial Narrow"/>
          <w:sz w:val="32"/>
          <w:szCs w:val="32"/>
        </w:rPr>
        <w:t>Σε απόλυτους αριθμούς αυτές είναι οι αναπροσαρμογές.</w:t>
      </w:r>
    </w:p>
    <w:p w:rsidR="008629A4" w:rsidRDefault="008629A4" w:rsidP="008629A4">
      <w:pPr>
        <w:pStyle w:val="a8"/>
        <w:ind w:firstLine="720"/>
        <w:jc w:val="both"/>
      </w:pPr>
      <w:r>
        <w:rPr>
          <w:rStyle w:val="a9"/>
          <w:rFonts w:ascii="Arial Narrow" w:hAnsi="Arial Narrow"/>
          <w:sz w:val="32"/>
          <w:szCs w:val="32"/>
        </w:rPr>
        <w:t>Σωστό και δίκαιο, επίσης, θεωρήσαμε ότι σε συγκεκριμένη κατηγορία επιχειρήσεων, δηλαδή στα ξενοδοχεία, να εφαρμόσουμε διαφορετική πολιτική, δηλαδή η αναπροσαρμογή να είναι μεγαλύτερη.</w:t>
      </w:r>
    </w:p>
    <w:p w:rsidR="008629A4" w:rsidRDefault="008629A4" w:rsidP="008629A4">
      <w:pPr>
        <w:pStyle w:val="a8"/>
        <w:ind w:firstLine="720"/>
        <w:jc w:val="both"/>
      </w:pPr>
      <w:r>
        <w:rPr>
          <w:rStyle w:val="a9"/>
          <w:rFonts w:ascii="Arial Narrow" w:hAnsi="Arial Narrow"/>
          <w:sz w:val="32"/>
          <w:szCs w:val="32"/>
        </w:rPr>
        <w:t>Θα αναφέρω τους λόγους.</w:t>
      </w:r>
    </w:p>
    <w:p w:rsidR="008629A4" w:rsidRDefault="008629A4" w:rsidP="008629A4">
      <w:pPr>
        <w:pStyle w:val="a8"/>
        <w:ind w:firstLine="720"/>
        <w:jc w:val="both"/>
      </w:pPr>
      <w:r>
        <w:rPr>
          <w:rStyle w:val="a9"/>
          <w:rFonts w:ascii="Arial Narrow" w:hAnsi="Arial Narrow"/>
          <w:sz w:val="32"/>
          <w:szCs w:val="32"/>
        </w:rPr>
        <w:t xml:space="preserve"> </w:t>
      </w:r>
      <w:r>
        <w:rPr>
          <w:rStyle w:val="a9"/>
          <w:rFonts w:ascii="Arial Narrow" w:hAnsi="Arial Narrow"/>
          <w:b/>
          <w:bCs/>
          <w:sz w:val="32"/>
          <w:szCs w:val="32"/>
          <w:u w:val="single"/>
        </w:rPr>
        <w:t>1</w:t>
      </w:r>
      <w:r>
        <w:rPr>
          <w:rStyle w:val="a9"/>
          <w:rFonts w:ascii="Arial Narrow" w:hAnsi="Arial Narrow"/>
          <w:b/>
          <w:bCs/>
          <w:sz w:val="32"/>
          <w:szCs w:val="32"/>
          <w:u w:val="single"/>
          <w:vertAlign w:val="superscript"/>
        </w:rPr>
        <w:t>ον</w:t>
      </w:r>
      <w:r>
        <w:rPr>
          <w:rStyle w:val="a9"/>
          <w:rFonts w:ascii="Arial Narrow" w:hAnsi="Arial Narrow"/>
          <w:b/>
          <w:bCs/>
          <w:sz w:val="32"/>
          <w:szCs w:val="32"/>
          <w:u w:val="single"/>
        </w:rPr>
        <w:t xml:space="preserve"> οι χρεώσεις που έχουμε στην Κω εξακολουθούν να είναι χαμηλότερες</w:t>
      </w:r>
      <w:r>
        <w:rPr>
          <w:rStyle w:val="a9"/>
          <w:rFonts w:ascii="Arial Narrow" w:hAnsi="Arial Narrow"/>
          <w:b/>
          <w:bCs/>
          <w:sz w:val="32"/>
          <w:szCs w:val="32"/>
        </w:rPr>
        <w:t xml:space="preserve"> </w:t>
      </w:r>
      <w:r>
        <w:rPr>
          <w:rStyle w:val="a9"/>
          <w:rFonts w:ascii="Arial Narrow" w:hAnsi="Arial Narrow"/>
          <w:b/>
          <w:bCs/>
          <w:sz w:val="32"/>
          <w:szCs w:val="32"/>
          <w:u w:val="single"/>
        </w:rPr>
        <w:t>από άλλους τουριστικούς δήμους που παρέχουν και αρκετά χαμηλότερο επίπεδο υπηρεσιών. Ενδεικτικά αναφέρω:</w:t>
      </w:r>
    </w:p>
    <w:p w:rsidR="008629A4" w:rsidRDefault="008629A4" w:rsidP="008629A4">
      <w:pPr>
        <w:pStyle w:val="a8"/>
        <w:numPr>
          <w:ilvl w:val="0"/>
          <w:numId w:val="19"/>
        </w:numPr>
        <w:spacing w:after="0"/>
        <w:jc w:val="both"/>
        <w:rPr>
          <w:rStyle w:val="a9"/>
          <w:sz w:val="32"/>
          <w:szCs w:val="32"/>
        </w:rPr>
      </w:pPr>
      <w:r>
        <w:rPr>
          <w:rStyle w:val="a9"/>
          <w:rFonts w:ascii="Arial Narrow" w:hAnsi="Arial Narrow"/>
          <w:sz w:val="32"/>
          <w:szCs w:val="32"/>
        </w:rPr>
        <w:t>Δήμος Ροδίων συντελεστής 5 ευρώ</w:t>
      </w:r>
    </w:p>
    <w:p w:rsidR="008629A4" w:rsidRDefault="008629A4" w:rsidP="008629A4">
      <w:pPr>
        <w:pStyle w:val="a8"/>
        <w:numPr>
          <w:ilvl w:val="0"/>
          <w:numId w:val="19"/>
        </w:numPr>
        <w:spacing w:after="0"/>
        <w:jc w:val="both"/>
        <w:rPr>
          <w:rStyle w:val="a9"/>
          <w:sz w:val="32"/>
          <w:szCs w:val="32"/>
        </w:rPr>
      </w:pPr>
      <w:r>
        <w:rPr>
          <w:rStyle w:val="a9"/>
          <w:rFonts w:ascii="Arial Narrow" w:hAnsi="Arial Narrow"/>
          <w:sz w:val="32"/>
          <w:szCs w:val="32"/>
        </w:rPr>
        <w:t>Δήμος Κερκυραίων για χώρους ύπνου και για κ.</w:t>
      </w:r>
      <w:r w:rsidR="00E62A9D">
        <w:rPr>
          <w:rStyle w:val="a9"/>
          <w:rFonts w:ascii="Arial Narrow" w:hAnsi="Arial Narrow"/>
          <w:sz w:val="32"/>
          <w:szCs w:val="32"/>
        </w:rPr>
        <w:t xml:space="preserve"> </w:t>
      </w:r>
      <w:r>
        <w:rPr>
          <w:rStyle w:val="a9"/>
          <w:rFonts w:ascii="Arial Narrow" w:hAnsi="Arial Narrow"/>
          <w:sz w:val="32"/>
          <w:szCs w:val="32"/>
        </w:rPr>
        <w:t xml:space="preserve">χώρους </w:t>
      </w:r>
      <w:r w:rsidRPr="00060097">
        <w:rPr>
          <w:rStyle w:val="a9"/>
          <w:rFonts w:ascii="Arial Narrow" w:hAnsi="Arial Narrow"/>
          <w:sz w:val="32"/>
          <w:szCs w:val="32"/>
        </w:rPr>
        <w:t>5,00</w:t>
      </w:r>
      <w:r>
        <w:rPr>
          <w:rStyle w:val="a9"/>
          <w:rFonts w:ascii="Arial Narrow" w:hAnsi="Arial Narrow"/>
          <w:sz w:val="32"/>
          <w:szCs w:val="32"/>
        </w:rPr>
        <w:t>ευρώ</w:t>
      </w:r>
    </w:p>
    <w:p w:rsidR="008629A4" w:rsidRDefault="008629A4" w:rsidP="008629A4">
      <w:pPr>
        <w:pStyle w:val="a8"/>
        <w:numPr>
          <w:ilvl w:val="0"/>
          <w:numId w:val="19"/>
        </w:numPr>
        <w:spacing w:after="0"/>
        <w:jc w:val="both"/>
        <w:rPr>
          <w:rStyle w:val="a9"/>
          <w:sz w:val="32"/>
          <w:szCs w:val="32"/>
        </w:rPr>
      </w:pPr>
      <w:r>
        <w:rPr>
          <w:rStyle w:val="a9"/>
          <w:rFonts w:ascii="Arial Narrow" w:hAnsi="Arial Narrow"/>
          <w:sz w:val="32"/>
          <w:szCs w:val="32"/>
        </w:rPr>
        <w:t>Δήμος</w:t>
      </w:r>
      <w:r w:rsidR="00E62A9D">
        <w:rPr>
          <w:rStyle w:val="a9"/>
          <w:rFonts w:ascii="Arial Narrow" w:hAnsi="Arial Narrow"/>
          <w:sz w:val="32"/>
          <w:szCs w:val="32"/>
        </w:rPr>
        <w:t xml:space="preserve"> Ύδρας για ξενοδοχεία 10,74 ευρώ</w:t>
      </w:r>
      <w:r>
        <w:rPr>
          <w:rStyle w:val="a9"/>
          <w:rFonts w:ascii="Arial Narrow" w:hAnsi="Arial Narrow"/>
          <w:sz w:val="32"/>
          <w:szCs w:val="32"/>
        </w:rPr>
        <w:t>/τμ</w:t>
      </w:r>
    </w:p>
    <w:p w:rsidR="008629A4" w:rsidRDefault="008629A4" w:rsidP="008629A4">
      <w:pPr>
        <w:pStyle w:val="a8"/>
        <w:numPr>
          <w:ilvl w:val="0"/>
          <w:numId w:val="19"/>
        </w:numPr>
        <w:spacing w:after="0"/>
        <w:jc w:val="both"/>
        <w:rPr>
          <w:rStyle w:val="a9"/>
          <w:sz w:val="32"/>
          <w:szCs w:val="32"/>
        </w:rPr>
      </w:pPr>
      <w:r>
        <w:rPr>
          <w:rStyle w:val="a9"/>
          <w:rFonts w:ascii="Arial Narrow" w:hAnsi="Arial Narrow"/>
          <w:sz w:val="32"/>
          <w:szCs w:val="32"/>
        </w:rPr>
        <w:t>Δήμος Σύρου</w:t>
      </w:r>
    </w:p>
    <w:p w:rsidR="008629A4" w:rsidRDefault="008629A4" w:rsidP="008629A4">
      <w:pPr>
        <w:pStyle w:val="a8"/>
        <w:numPr>
          <w:ilvl w:val="0"/>
          <w:numId w:val="19"/>
        </w:numPr>
        <w:spacing w:after="0"/>
        <w:jc w:val="both"/>
        <w:rPr>
          <w:rStyle w:val="a9"/>
          <w:sz w:val="32"/>
          <w:szCs w:val="32"/>
        </w:rPr>
      </w:pPr>
      <w:r>
        <w:rPr>
          <w:rStyle w:val="a9"/>
          <w:rFonts w:ascii="Arial Narrow" w:hAnsi="Arial Narrow"/>
          <w:sz w:val="32"/>
          <w:szCs w:val="32"/>
        </w:rPr>
        <w:t>Δήμος Μυκόνου</w:t>
      </w:r>
    </w:p>
    <w:p w:rsidR="008629A4" w:rsidRDefault="008629A4" w:rsidP="008629A4">
      <w:pPr>
        <w:pStyle w:val="a8"/>
        <w:numPr>
          <w:ilvl w:val="0"/>
          <w:numId w:val="19"/>
        </w:numPr>
        <w:spacing w:after="0"/>
        <w:jc w:val="both"/>
        <w:rPr>
          <w:rStyle w:val="a9"/>
          <w:sz w:val="32"/>
          <w:szCs w:val="32"/>
        </w:rPr>
      </w:pPr>
      <w:r>
        <w:rPr>
          <w:rStyle w:val="a9"/>
          <w:rFonts w:ascii="Arial Narrow" w:hAnsi="Arial Narrow"/>
          <w:sz w:val="32"/>
          <w:szCs w:val="32"/>
        </w:rPr>
        <w:t>Δήμος Ζακύνθου</w:t>
      </w:r>
    </w:p>
    <w:p w:rsidR="008629A4" w:rsidRDefault="008629A4" w:rsidP="008629A4">
      <w:pPr>
        <w:pStyle w:val="a8"/>
        <w:numPr>
          <w:ilvl w:val="0"/>
          <w:numId w:val="19"/>
        </w:numPr>
        <w:jc w:val="both"/>
        <w:rPr>
          <w:rStyle w:val="a9"/>
          <w:sz w:val="32"/>
          <w:szCs w:val="32"/>
        </w:rPr>
      </w:pPr>
      <w:r>
        <w:rPr>
          <w:rStyle w:val="a9"/>
          <w:rFonts w:ascii="Arial Narrow" w:hAnsi="Arial Narrow"/>
          <w:sz w:val="32"/>
          <w:szCs w:val="32"/>
        </w:rPr>
        <w:t>Δήμος Σκιάθου</w:t>
      </w:r>
    </w:p>
    <w:p w:rsidR="008629A4" w:rsidRDefault="008629A4" w:rsidP="008629A4">
      <w:pPr>
        <w:pStyle w:val="a8"/>
        <w:jc w:val="both"/>
      </w:pPr>
      <w:r>
        <w:rPr>
          <w:rStyle w:val="a9"/>
          <w:rFonts w:ascii="Arial Narrow" w:hAnsi="Arial Narrow"/>
          <w:b/>
          <w:bCs/>
          <w:sz w:val="32"/>
          <w:szCs w:val="32"/>
          <w:lang w:val="de-DE"/>
        </w:rPr>
        <w:t xml:space="preserve">          2</w:t>
      </w:r>
      <w:r>
        <w:rPr>
          <w:rStyle w:val="a9"/>
          <w:rFonts w:ascii="Arial Narrow" w:hAnsi="Arial Narrow"/>
          <w:b/>
          <w:bCs/>
          <w:sz w:val="32"/>
          <w:szCs w:val="32"/>
          <w:vertAlign w:val="superscript"/>
        </w:rPr>
        <w:t>ον</w:t>
      </w:r>
      <w:r>
        <w:rPr>
          <w:rStyle w:val="a9"/>
          <w:rFonts w:ascii="Arial Narrow" w:hAnsi="Arial Narrow"/>
          <w:b/>
          <w:bCs/>
          <w:sz w:val="32"/>
          <w:szCs w:val="32"/>
        </w:rPr>
        <w:t xml:space="preserve"> </w:t>
      </w:r>
      <w:r>
        <w:rPr>
          <w:rStyle w:val="a9"/>
          <w:rFonts w:ascii="Arial Narrow" w:hAnsi="Arial Narrow"/>
          <w:b/>
          <w:bCs/>
          <w:sz w:val="32"/>
          <w:szCs w:val="32"/>
          <w:u w:val="single"/>
        </w:rPr>
        <w:t>Ο διαχωρισμός των χώρων ύπνου και των κοινόχρηστων χώρων των ξενοδοχείων ουσιαστικά μειώνει στο μισό την ονομαστική επιβάρυνση.</w:t>
      </w:r>
    </w:p>
    <w:p w:rsidR="008629A4" w:rsidRDefault="008629A4" w:rsidP="008629A4">
      <w:pPr>
        <w:pStyle w:val="a8"/>
        <w:jc w:val="both"/>
      </w:pPr>
      <w:r>
        <w:rPr>
          <w:rStyle w:val="a9"/>
          <w:rFonts w:ascii="Arial Narrow" w:hAnsi="Arial Narrow"/>
          <w:sz w:val="32"/>
          <w:szCs w:val="32"/>
        </w:rPr>
        <w:t>Και εξηγώ: για ένα ξενοδοχείο με αναλογία 70%-30% χώρου ύπνου με κοινόχρηστους χώρους η τιμή του τέλους επί των πραγματικών τετραγωνικών είναι για το 2016 2,31 ευρώ και με τα νέα προτεινόμενα τέλη όπου η οικιακή χρέωση από 1,28 πηγαίνει στα 1,92 ευρώ η τιμή αυτή διαμορφώνεται σε 2,76 ευρώ.</w:t>
      </w:r>
    </w:p>
    <w:p w:rsidR="008629A4" w:rsidRDefault="008629A4" w:rsidP="008629A4">
      <w:pPr>
        <w:pStyle w:val="a8"/>
        <w:jc w:val="both"/>
        <w:rPr>
          <w:rStyle w:val="a9"/>
          <w:rFonts w:ascii="Arial Narrow" w:hAnsi="Arial Narrow"/>
          <w:sz w:val="32"/>
          <w:szCs w:val="32"/>
        </w:rPr>
      </w:pPr>
      <w:r>
        <w:rPr>
          <w:rStyle w:val="a9"/>
          <w:rFonts w:ascii="Arial Narrow" w:hAnsi="Arial Narrow"/>
          <w:sz w:val="32"/>
          <w:szCs w:val="32"/>
        </w:rPr>
        <w:t>(τα καταστήματα έχουν συντελεστή 4,71 ευρώ στην Δ.Ε. Κω και προτεινόμενο συντελεστή 3,41 ευρώ για τις Δημοτικές. Ενότητες Δικαίου και Ηρακλειδών.)</w:t>
      </w:r>
    </w:p>
    <w:p w:rsidR="000C647F" w:rsidRDefault="000C647F" w:rsidP="008629A4">
      <w:pPr>
        <w:pStyle w:val="a8"/>
        <w:jc w:val="both"/>
      </w:pPr>
      <w:bookmarkStart w:id="0" w:name="_GoBack"/>
      <w:bookmarkEnd w:id="0"/>
    </w:p>
    <w:p w:rsidR="008629A4" w:rsidRDefault="008629A4" w:rsidP="008629A4">
      <w:pPr>
        <w:pStyle w:val="a8"/>
        <w:jc w:val="both"/>
      </w:pPr>
      <w:r>
        <w:rPr>
          <w:rStyle w:val="a9"/>
          <w:rFonts w:ascii="Arial Narrow" w:hAnsi="Arial Narrow"/>
          <w:b/>
          <w:bCs/>
          <w:sz w:val="32"/>
          <w:szCs w:val="32"/>
          <w:u w:val="single"/>
        </w:rPr>
        <w:lastRenderedPageBreak/>
        <w:t>3</w:t>
      </w:r>
      <w:r>
        <w:rPr>
          <w:rStyle w:val="a9"/>
          <w:rFonts w:ascii="Arial Narrow" w:hAnsi="Arial Narrow"/>
          <w:b/>
          <w:bCs/>
          <w:sz w:val="32"/>
          <w:szCs w:val="32"/>
          <w:u w:val="single"/>
          <w:vertAlign w:val="superscript"/>
        </w:rPr>
        <w:t>ον</w:t>
      </w:r>
      <w:r>
        <w:rPr>
          <w:rStyle w:val="a9"/>
          <w:rFonts w:ascii="Arial Narrow" w:hAnsi="Arial Narrow"/>
          <w:b/>
          <w:bCs/>
          <w:sz w:val="32"/>
          <w:szCs w:val="32"/>
          <w:u w:val="single"/>
        </w:rPr>
        <w:t xml:space="preserve"> Παρά το γεγονός ότι υπάρχει μεγάλος αριθμός συνεπών επιχειρήσεων εξακολουθεί να υπάρχει και ένας καθόλου ευκαταφρόνητος αριθμός που για διάφορους λόγους δηλώνει πολύ μικρότερες επιφάνειες με συνέπεια να πληρώνει και λιγότερα τέλη.</w:t>
      </w:r>
    </w:p>
    <w:p w:rsidR="008629A4" w:rsidRDefault="008629A4" w:rsidP="008629A4">
      <w:pPr>
        <w:pStyle w:val="a8"/>
        <w:jc w:val="both"/>
      </w:pPr>
      <w:r>
        <w:rPr>
          <w:rStyle w:val="a9"/>
          <w:rFonts w:ascii="Arial Narrow" w:hAnsi="Arial Narrow"/>
          <w:b/>
          <w:bCs/>
          <w:sz w:val="32"/>
          <w:szCs w:val="32"/>
          <w:u w:val="single"/>
        </w:rPr>
        <w:t>Στην κατεύθυνση αυτή θα υπάρξουν και έλεγχοι.</w:t>
      </w:r>
    </w:p>
    <w:p w:rsidR="008629A4" w:rsidRDefault="008629A4" w:rsidP="008629A4">
      <w:pPr>
        <w:pStyle w:val="a8"/>
        <w:ind w:firstLine="720"/>
        <w:jc w:val="both"/>
      </w:pPr>
      <w:r>
        <w:rPr>
          <w:rStyle w:val="a9"/>
          <w:rFonts w:ascii="Arial Narrow" w:hAnsi="Arial Narrow"/>
          <w:sz w:val="32"/>
          <w:szCs w:val="32"/>
        </w:rPr>
        <w:t xml:space="preserve">Τέλος, αξίζει νομίζω να υπενθυμίσω πως οι ξενοδοχειακές επιχειρήσεις ευνοήθηκαν υπέρμετρα από τη μείωση των τελών </w:t>
      </w:r>
      <w:proofErr w:type="spellStart"/>
      <w:r>
        <w:rPr>
          <w:rStyle w:val="a9"/>
          <w:rFonts w:ascii="Arial Narrow" w:hAnsi="Arial Narrow"/>
          <w:sz w:val="32"/>
          <w:szCs w:val="32"/>
        </w:rPr>
        <w:t>παρεπιδημούντων</w:t>
      </w:r>
      <w:proofErr w:type="spellEnd"/>
      <w:r>
        <w:rPr>
          <w:rStyle w:val="a9"/>
          <w:rFonts w:ascii="Arial Narrow" w:hAnsi="Arial Narrow"/>
          <w:sz w:val="32"/>
          <w:szCs w:val="32"/>
        </w:rPr>
        <w:t xml:space="preserve"> από 2% σε 0,5% από το 2008. Μια μείωση της τάξης του 75%. Και να μην ξεχνάμε και την κατάργηση του ΔΗΦΟΔΩ.</w:t>
      </w:r>
    </w:p>
    <w:p w:rsidR="008629A4" w:rsidRDefault="008629A4" w:rsidP="008629A4">
      <w:pPr>
        <w:pStyle w:val="a8"/>
        <w:ind w:firstLine="720"/>
        <w:jc w:val="both"/>
      </w:pPr>
      <w:r>
        <w:rPr>
          <w:rStyle w:val="a9"/>
          <w:rFonts w:ascii="Arial Narrow" w:hAnsi="Arial Narrow"/>
          <w:sz w:val="32"/>
          <w:szCs w:val="32"/>
        </w:rPr>
        <w:t>Θα μου επιτρέψετε όμως σ’ αυτό το σημείο να σας δώσω 3 παραδείγματα ξενοδοχείων.</w:t>
      </w:r>
    </w:p>
    <w:p w:rsidR="008629A4" w:rsidRDefault="008629A4" w:rsidP="008629A4">
      <w:pPr>
        <w:pStyle w:val="a8"/>
        <w:jc w:val="both"/>
      </w:pPr>
      <w:r>
        <w:rPr>
          <w:rStyle w:val="a9"/>
          <w:rFonts w:ascii="Arial Narrow" w:hAnsi="Arial Narrow"/>
          <w:b/>
          <w:bCs/>
          <w:sz w:val="32"/>
          <w:szCs w:val="32"/>
        </w:rPr>
        <w:t>1</w:t>
      </w:r>
      <w:r>
        <w:rPr>
          <w:rStyle w:val="a9"/>
          <w:rFonts w:ascii="Arial Narrow" w:hAnsi="Arial Narrow"/>
          <w:b/>
          <w:bCs/>
          <w:sz w:val="32"/>
          <w:szCs w:val="32"/>
          <w:vertAlign w:val="superscript"/>
        </w:rPr>
        <w:t>ο</w:t>
      </w:r>
      <w:r>
        <w:rPr>
          <w:rStyle w:val="a9"/>
          <w:rFonts w:ascii="Arial Narrow" w:hAnsi="Arial Narrow"/>
          <w:b/>
          <w:bCs/>
          <w:sz w:val="32"/>
          <w:szCs w:val="32"/>
        </w:rPr>
        <w:t xml:space="preserve"> παράδειγμα</w:t>
      </w:r>
    </w:p>
    <w:p w:rsidR="008629A4" w:rsidRDefault="008629A4" w:rsidP="008629A4">
      <w:pPr>
        <w:pStyle w:val="a8"/>
        <w:jc w:val="both"/>
      </w:pPr>
      <w:r>
        <w:rPr>
          <w:rStyle w:val="a9"/>
          <w:rFonts w:ascii="Arial Narrow" w:hAnsi="Arial Narrow"/>
          <w:sz w:val="32"/>
          <w:szCs w:val="32"/>
        </w:rPr>
        <w:t>Ξενοδοχείο Α κατηγορίας, 43.440 τμ, με τζίρο 14.161.372 ευρώ πληρώνει για το 2016 90.113,26 ευρώ και για το 2017 111.475,39 ευρώ, δηλαδή +21.362,12 ευρώ</w:t>
      </w:r>
    </w:p>
    <w:p w:rsidR="008629A4" w:rsidRDefault="008629A4" w:rsidP="008629A4">
      <w:pPr>
        <w:pStyle w:val="a8"/>
        <w:jc w:val="both"/>
      </w:pPr>
      <w:r>
        <w:rPr>
          <w:rStyle w:val="a9"/>
          <w:rFonts w:ascii="Arial Narrow" w:hAnsi="Arial Narrow"/>
          <w:b/>
          <w:bCs/>
          <w:sz w:val="32"/>
          <w:szCs w:val="32"/>
        </w:rPr>
        <w:t>2</w:t>
      </w:r>
      <w:r>
        <w:rPr>
          <w:rStyle w:val="a9"/>
          <w:rFonts w:ascii="Arial Narrow" w:hAnsi="Arial Narrow"/>
          <w:b/>
          <w:bCs/>
          <w:sz w:val="32"/>
          <w:szCs w:val="32"/>
          <w:vertAlign w:val="superscript"/>
        </w:rPr>
        <w:t>ο</w:t>
      </w:r>
      <w:r>
        <w:rPr>
          <w:rStyle w:val="a9"/>
          <w:rFonts w:ascii="Arial Narrow" w:hAnsi="Arial Narrow"/>
          <w:b/>
          <w:bCs/>
          <w:sz w:val="32"/>
          <w:szCs w:val="32"/>
        </w:rPr>
        <w:t xml:space="preserve"> παράδειγμα</w:t>
      </w:r>
    </w:p>
    <w:p w:rsidR="008629A4" w:rsidRDefault="008629A4" w:rsidP="008629A4">
      <w:pPr>
        <w:pStyle w:val="a8"/>
        <w:jc w:val="both"/>
      </w:pPr>
      <w:r>
        <w:rPr>
          <w:rStyle w:val="a9"/>
          <w:rFonts w:ascii="Arial Narrow" w:hAnsi="Arial Narrow"/>
          <w:sz w:val="32"/>
          <w:szCs w:val="32"/>
        </w:rPr>
        <w:t>Ξενοδοχείο Α κατηγορίας, 12.297 τμ, με τζίρο 608.102,84 ευρώ πληρώνει για το 2016: 27.596,76 ευρώ και για το 2017: 35.597,53 ευρώ , διαφορά +8.000,77 ευρώ (666 ευρώ το μήνα)</w:t>
      </w:r>
    </w:p>
    <w:p w:rsidR="008629A4" w:rsidRDefault="008629A4" w:rsidP="008629A4">
      <w:pPr>
        <w:pStyle w:val="a8"/>
        <w:jc w:val="both"/>
      </w:pPr>
      <w:r>
        <w:rPr>
          <w:rStyle w:val="a9"/>
          <w:rFonts w:ascii="Arial Narrow" w:hAnsi="Arial Narrow"/>
          <w:b/>
          <w:bCs/>
          <w:sz w:val="32"/>
          <w:szCs w:val="32"/>
        </w:rPr>
        <w:t>3</w:t>
      </w:r>
      <w:r>
        <w:rPr>
          <w:rStyle w:val="a9"/>
          <w:rFonts w:ascii="Arial Narrow" w:hAnsi="Arial Narrow"/>
          <w:b/>
          <w:bCs/>
          <w:sz w:val="32"/>
          <w:szCs w:val="32"/>
          <w:vertAlign w:val="superscript"/>
        </w:rPr>
        <w:t>ο</w:t>
      </w:r>
      <w:r>
        <w:rPr>
          <w:rStyle w:val="a9"/>
          <w:rFonts w:ascii="Arial Narrow" w:hAnsi="Arial Narrow"/>
          <w:b/>
          <w:bCs/>
          <w:sz w:val="32"/>
          <w:szCs w:val="32"/>
        </w:rPr>
        <w:t xml:space="preserve"> παράδειγμα</w:t>
      </w:r>
    </w:p>
    <w:p w:rsidR="008629A4" w:rsidRDefault="008629A4" w:rsidP="008629A4">
      <w:pPr>
        <w:pStyle w:val="a8"/>
        <w:jc w:val="both"/>
      </w:pPr>
      <w:r>
        <w:rPr>
          <w:rStyle w:val="a9"/>
          <w:rFonts w:ascii="Arial Narrow" w:hAnsi="Arial Narrow"/>
          <w:sz w:val="32"/>
          <w:szCs w:val="32"/>
        </w:rPr>
        <w:t>Ξενοδοχείο Γ κατηγορίας, 2683 τμ με τζίρο: 1.267.039 ευρώ πληρώνει για το 2016: 4.353,06 ευρώ και για το 2017: 5.899,30 ευρώ, διαφορά 1.546,24 ευρώ (δηλαδή 129 ευρώ για κάθε μήνα)</w:t>
      </w:r>
    </w:p>
    <w:p w:rsidR="008629A4" w:rsidRDefault="008629A4" w:rsidP="008629A4">
      <w:pPr>
        <w:pStyle w:val="a8"/>
        <w:jc w:val="both"/>
      </w:pPr>
      <w:r>
        <w:rPr>
          <w:rStyle w:val="a9"/>
          <w:rFonts w:ascii="Arial Narrow" w:hAnsi="Arial Narrow"/>
          <w:b/>
          <w:bCs/>
          <w:sz w:val="32"/>
          <w:szCs w:val="32"/>
          <w:u w:val="single"/>
        </w:rPr>
        <w:t>Κυρίες και κύριοι συνάδελφοι,</w:t>
      </w:r>
    </w:p>
    <w:p w:rsidR="008629A4" w:rsidRDefault="008629A4" w:rsidP="008629A4">
      <w:pPr>
        <w:pStyle w:val="a8"/>
        <w:ind w:firstLine="720"/>
        <w:jc w:val="both"/>
      </w:pPr>
      <w:r>
        <w:rPr>
          <w:rStyle w:val="a9"/>
          <w:rFonts w:ascii="Arial Narrow" w:hAnsi="Arial Narrow"/>
          <w:sz w:val="32"/>
          <w:szCs w:val="32"/>
        </w:rPr>
        <w:t>Γνωρίζουμε πως η οικονομική κατάσταση που επικρατεί  είναι δύσκολη για όλους, όμως οι αναπροσαρμογές που προτείνουμε να γίνουν σε κάποια τέλη είναι ελάχιστες σε σχέση με το κόστος και την ποιότητα των παρεχόμενων υπηρεσιών.</w:t>
      </w:r>
    </w:p>
    <w:p w:rsidR="008629A4" w:rsidRDefault="008629A4" w:rsidP="008629A4">
      <w:pPr>
        <w:pStyle w:val="a8"/>
        <w:ind w:firstLine="720"/>
        <w:jc w:val="both"/>
      </w:pPr>
      <w:r>
        <w:rPr>
          <w:rStyle w:val="a9"/>
          <w:rFonts w:ascii="Arial Narrow" w:hAnsi="Arial Narrow"/>
          <w:sz w:val="32"/>
          <w:szCs w:val="32"/>
        </w:rPr>
        <w:t>Δεν θα απεμπολήσουμε τον κοινωνικό χαρακτήρα του Δήμου παρά τις δυσκολίες.</w:t>
      </w:r>
    </w:p>
    <w:p w:rsidR="008629A4" w:rsidRDefault="008629A4" w:rsidP="008629A4">
      <w:pPr>
        <w:pStyle w:val="a8"/>
        <w:jc w:val="both"/>
      </w:pPr>
      <w:r>
        <w:rPr>
          <w:rStyle w:val="a9"/>
          <w:rFonts w:ascii="Arial Narrow" w:hAnsi="Arial Narrow"/>
          <w:sz w:val="32"/>
          <w:szCs w:val="32"/>
        </w:rPr>
        <w:lastRenderedPageBreak/>
        <w:t>Θα ισχύσουν και φέτος οι ελαφρύνσεις που ψηφίστηκαν με την υπ’ αριθμόν 405/23.10.2015 απόφαση του Δημοτικού  Συμβουλίου για τις ευπαθείς ομάδες.</w:t>
      </w:r>
    </w:p>
    <w:p w:rsidR="008629A4" w:rsidRDefault="008629A4" w:rsidP="008629A4">
      <w:pPr>
        <w:pStyle w:val="a8"/>
        <w:ind w:firstLine="720"/>
        <w:jc w:val="both"/>
      </w:pPr>
      <w:r>
        <w:rPr>
          <w:rStyle w:val="a9"/>
          <w:rFonts w:ascii="Arial Narrow" w:hAnsi="Arial Narrow"/>
          <w:sz w:val="32"/>
          <w:szCs w:val="32"/>
        </w:rPr>
        <w:t xml:space="preserve"> Είναι πολύ εύκολος ο δρόμος του λαϊκισμού και της ανευθυνότητας, είδαμε που οδηγεί όμως.</w:t>
      </w:r>
    </w:p>
    <w:p w:rsidR="008629A4" w:rsidRDefault="008629A4" w:rsidP="008629A4">
      <w:pPr>
        <w:pStyle w:val="a8"/>
        <w:ind w:firstLine="720"/>
        <w:jc w:val="both"/>
      </w:pPr>
      <w:r>
        <w:rPr>
          <w:rStyle w:val="a9"/>
          <w:rFonts w:ascii="Arial Narrow" w:hAnsi="Arial Narrow"/>
          <w:sz w:val="32"/>
          <w:szCs w:val="32"/>
        </w:rPr>
        <w:t>Εμείς ακολουθούμε το δρόμο της ευθύνης, έχουμε επιλέξει να</w:t>
      </w:r>
      <w:r w:rsidR="004101CF">
        <w:rPr>
          <w:rStyle w:val="a9"/>
          <w:rFonts w:ascii="Arial Narrow" w:hAnsi="Arial Narrow"/>
          <w:sz w:val="32"/>
          <w:szCs w:val="32"/>
        </w:rPr>
        <w:t xml:space="preserve"> λέμε την αλήθεια στους δημότες</w:t>
      </w:r>
      <w:r>
        <w:rPr>
          <w:rStyle w:val="a9"/>
          <w:rFonts w:ascii="Arial Narrow" w:hAnsi="Arial Narrow"/>
          <w:sz w:val="32"/>
          <w:szCs w:val="32"/>
        </w:rPr>
        <w:t>, έστω και αν είναι μια αλήθεια που δεν ακούγεται ευχάριστα.</w:t>
      </w:r>
    </w:p>
    <w:p w:rsidR="008629A4" w:rsidRDefault="008629A4" w:rsidP="008629A4">
      <w:pPr>
        <w:pStyle w:val="a8"/>
        <w:ind w:firstLine="720"/>
        <w:jc w:val="both"/>
      </w:pPr>
      <w:r>
        <w:rPr>
          <w:rStyle w:val="a9"/>
          <w:rFonts w:ascii="Arial Narrow" w:hAnsi="Arial Narrow"/>
          <w:sz w:val="32"/>
          <w:szCs w:val="32"/>
        </w:rPr>
        <w:t>Γιατί όλοι μας θα προτιμούσαμε να μειώνουμε τα τέλη ή να τα κρατήσουμε σταθερά.</w:t>
      </w:r>
    </w:p>
    <w:p w:rsidR="008629A4" w:rsidRDefault="008629A4" w:rsidP="008629A4">
      <w:pPr>
        <w:jc w:val="both"/>
        <w:rPr>
          <w:rFonts w:asciiTheme="minorHAnsi" w:hAnsiTheme="minorHAnsi" w:cs="Arial"/>
          <w:b/>
          <w:bCs/>
          <w:sz w:val="32"/>
          <w:szCs w:val="32"/>
          <w:u w:val="single"/>
        </w:rPr>
      </w:pPr>
      <w:r>
        <w:rPr>
          <w:rStyle w:val="a9"/>
          <w:rFonts w:ascii="Arial Narrow" w:hAnsi="Arial Narrow"/>
          <w:sz w:val="32"/>
          <w:szCs w:val="32"/>
        </w:rPr>
        <w:t>Όλοι όμως μπορούν να δουν αυτή την αλήθεια, όλοι μπορούν να έχουν πρόσβαση στα οικονομικά του Δήμου, να δουν τα στοιχεία του προϋπολογισμού,</w:t>
      </w:r>
      <w:r w:rsidR="004101CF">
        <w:rPr>
          <w:rStyle w:val="a9"/>
          <w:rFonts w:ascii="Arial Narrow" w:hAnsi="Arial Narrow"/>
          <w:sz w:val="32"/>
          <w:szCs w:val="32"/>
        </w:rPr>
        <w:t xml:space="preserve"> </w:t>
      </w:r>
      <w:r>
        <w:rPr>
          <w:rStyle w:val="a9"/>
          <w:rFonts w:ascii="Arial Narrow" w:hAnsi="Arial Narrow"/>
          <w:sz w:val="32"/>
          <w:szCs w:val="32"/>
        </w:rPr>
        <w:t>να δουν και να κρίνουν το αναγκαίο και το κοινωνικά δίκαιο.</w:t>
      </w:r>
    </w:p>
    <w:sectPr w:rsidR="008629A4" w:rsidSect="009A4E72">
      <w:footerReference w:type="even" r:id="rId9"/>
      <w:footerReference w:type="default" r:id="rId10"/>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752" w:rsidRDefault="005F2752" w:rsidP="0034192E">
      <w:r>
        <w:separator/>
      </w:r>
    </w:p>
  </w:endnote>
  <w:endnote w:type="continuationSeparator" w:id="0">
    <w:p w:rsidR="005F2752" w:rsidRDefault="005F2752"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A1"/>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0C647F">
      <w:rPr>
        <w:rStyle w:val="a6"/>
        <w:noProof/>
      </w:rPr>
      <w:t>8</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752" w:rsidRDefault="005F2752" w:rsidP="0034192E">
      <w:r>
        <w:separator/>
      </w:r>
    </w:p>
  </w:footnote>
  <w:footnote w:type="continuationSeparator" w:id="0">
    <w:p w:rsidR="005F2752" w:rsidRDefault="005F2752" w:rsidP="003419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nsid w:val="11E367BE"/>
    <w:multiLevelType w:val="hybridMultilevel"/>
    <w:tmpl w:val="6CB6FF56"/>
    <w:numStyleLink w:val="1"/>
  </w:abstractNum>
  <w:abstractNum w:abstractNumId="4">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6">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7">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9">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1">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2">
    <w:nsid w:val="532E560B"/>
    <w:multiLevelType w:val="hybridMultilevel"/>
    <w:tmpl w:val="6CB6FF56"/>
    <w:styleLink w:val="1"/>
    <w:lvl w:ilvl="0" w:tplc="30FA3064">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5E2362">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12A888">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B069DC">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C87940">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740246">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54E7386">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8A0B96">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6877D8">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7">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8">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8"/>
  </w:num>
  <w:num w:numId="4">
    <w:abstractNumId w:val="15"/>
  </w:num>
  <w:num w:numId="5">
    <w:abstractNumId w:val="0"/>
  </w:num>
  <w:num w:numId="6">
    <w:abstractNumId w:val="7"/>
  </w:num>
  <w:num w:numId="7">
    <w:abstractNumId w:val="1"/>
  </w:num>
  <w:num w:numId="8">
    <w:abstractNumId w:val="2"/>
  </w:num>
  <w:num w:numId="9">
    <w:abstractNumId w:val="13"/>
  </w:num>
  <w:num w:numId="10">
    <w:abstractNumId w:val="8"/>
  </w:num>
  <w:num w:numId="11">
    <w:abstractNumId w:val="17"/>
  </w:num>
  <w:num w:numId="12">
    <w:abstractNumId w:val="16"/>
  </w:num>
  <w:num w:numId="13">
    <w:abstractNumId w:val="4"/>
  </w:num>
  <w:num w:numId="14">
    <w:abstractNumId w:val="11"/>
  </w:num>
  <w:num w:numId="15">
    <w:abstractNumId w:val="6"/>
  </w:num>
  <w:num w:numId="16">
    <w:abstractNumId w:val="5"/>
  </w:num>
  <w:num w:numId="17">
    <w:abstractNumId w:val="9"/>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551FB"/>
    <w:rsid w:val="000A3A64"/>
    <w:rsid w:val="000C0C9A"/>
    <w:rsid w:val="000C2DB4"/>
    <w:rsid w:val="000C647F"/>
    <w:rsid w:val="000D5DC3"/>
    <w:rsid w:val="000E18D1"/>
    <w:rsid w:val="000E4868"/>
    <w:rsid w:val="000F2A6D"/>
    <w:rsid w:val="000F51A0"/>
    <w:rsid w:val="00110696"/>
    <w:rsid w:val="00112FA3"/>
    <w:rsid w:val="00113201"/>
    <w:rsid w:val="00123DDC"/>
    <w:rsid w:val="00126E13"/>
    <w:rsid w:val="00130AFC"/>
    <w:rsid w:val="00133252"/>
    <w:rsid w:val="00145496"/>
    <w:rsid w:val="00154B01"/>
    <w:rsid w:val="001606E4"/>
    <w:rsid w:val="00172E42"/>
    <w:rsid w:val="00180A10"/>
    <w:rsid w:val="0018268B"/>
    <w:rsid w:val="00185E3A"/>
    <w:rsid w:val="001A63F4"/>
    <w:rsid w:val="001B00A6"/>
    <w:rsid w:val="001B0B9E"/>
    <w:rsid w:val="001B370E"/>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E0C2E"/>
    <w:rsid w:val="002E65C2"/>
    <w:rsid w:val="003168D4"/>
    <w:rsid w:val="00325AAC"/>
    <w:rsid w:val="00325D15"/>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E094A"/>
    <w:rsid w:val="00404735"/>
    <w:rsid w:val="004050BC"/>
    <w:rsid w:val="004101CF"/>
    <w:rsid w:val="00410E8A"/>
    <w:rsid w:val="004127F2"/>
    <w:rsid w:val="004530B4"/>
    <w:rsid w:val="004551D6"/>
    <w:rsid w:val="0046045C"/>
    <w:rsid w:val="00461B31"/>
    <w:rsid w:val="004646DF"/>
    <w:rsid w:val="00467B4C"/>
    <w:rsid w:val="00477760"/>
    <w:rsid w:val="004831B1"/>
    <w:rsid w:val="00486DA4"/>
    <w:rsid w:val="00487701"/>
    <w:rsid w:val="00490A87"/>
    <w:rsid w:val="00497F9F"/>
    <w:rsid w:val="004A64BD"/>
    <w:rsid w:val="004B68B2"/>
    <w:rsid w:val="004B6BE7"/>
    <w:rsid w:val="00501E5C"/>
    <w:rsid w:val="00502227"/>
    <w:rsid w:val="005120B3"/>
    <w:rsid w:val="005154B2"/>
    <w:rsid w:val="00530BDB"/>
    <w:rsid w:val="00535219"/>
    <w:rsid w:val="005407D9"/>
    <w:rsid w:val="00545C59"/>
    <w:rsid w:val="005504AA"/>
    <w:rsid w:val="00554949"/>
    <w:rsid w:val="00555778"/>
    <w:rsid w:val="00566594"/>
    <w:rsid w:val="005733BD"/>
    <w:rsid w:val="00577310"/>
    <w:rsid w:val="00580C7B"/>
    <w:rsid w:val="00583139"/>
    <w:rsid w:val="005A4B5B"/>
    <w:rsid w:val="005B09E7"/>
    <w:rsid w:val="005B7BD8"/>
    <w:rsid w:val="005C0584"/>
    <w:rsid w:val="005C576E"/>
    <w:rsid w:val="005E1BAF"/>
    <w:rsid w:val="005F0DC2"/>
    <w:rsid w:val="005F2752"/>
    <w:rsid w:val="005F70D1"/>
    <w:rsid w:val="006003C6"/>
    <w:rsid w:val="006245A5"/>
    <w:rsid w:val="006269B8"/>
    <w:rsid w:val="0062754F"/>
    <w:rsid w:val="006300A5"/>
    <w:rsid w:val="00633D31"/>
    <w:rsid w:val="00655F73"/>
    <w:rsid w:val="00673E42"/>
    <w:rsid w:val="006913B0"/>
    <w:rsid w:val="006A4E68"/>
    <w:rsid w:val="006C6896"/>
    <w:rsid w:val="006C7BBF"/>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1B12"/>
    <w:rsid w:val="00817F27"/>
    <w:rsid w:val="00820E66"/>
    <w:rsid w:val="008325FE"/>
    <w:rsid w:val="00835513"/>
    <w:rsid w:val="0083703B"/>
    <w:rsid w:val="00851528"/>
    <w:rsid w:val="008544C4"/>
    <w:rsid w:val="008629A4"/>
    <w:rsid w:val="00887A4E"/>
    <w:rsid w:val="00896B2A"/>
    <w:rsid w:val="008B609F"/>
    <w:rsid w:val="008C7B14"/>
    <w:rsid w:val="008F2E1D"/>
    <w:rsid w:val="008F3B6D"/>
    <w:rsid w:val="008F4FE8"/>
    <w:rsid w:val="008F67F3"/>
    <w:rsid w:val="00926934"/>
    <w:rsid w:val="009305A5"/>
    <w:rsid w:val="00941927"/>
    <w:rsid w:val="009502A8"/>
    <w:rsid w:val="00960FB6"/>
    <w:rsid w:val="00965D62"/>
    <w:rsid w:val="0099254D"/>
    <w:rsid w:val="009A4E72"/>
    <w:rsid w:val="009A6D2A"/>
    <w:rsid w:val="009B4A2D"/>
    <w:rsid w:val="009D5FC0"/>
    <w:rsid w:val="009E44F1"/>
    <w:rsid w:val="009F53A4"/>
    <w:rsid w:val="00A1595B"/>
    <w:rsid w:val="00A313DA"/>
    <w:rsid w:val="00A3502B"/>
    <w:rsid w:val="00A3735F"/>
    <w:rsid w:val="00A37CD5"/>
    <w:rsid w:val="00A73A9F"/>
    <w:rsid w:val="00A774D7"/>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5C65"/>
    <w:rsid w:val="00B517C4"/>
    <w:rsid w:val="00B6414E"/>
    <w:rsid w:val="00B809BD"/>
    <w:rsid w:val="00B80FF2"/>
    <w:rsid w:val="00B85FA6"/>
    <w:rsid w:val="00B92315"/>
    <w:rsid w:val="00BB095E"/>
    <w:rsid w:val="00BC2A89"/>
    <w:rsid w:val="00BD2AC1"/>
    <w:rsid w:val="00BE3B05"/>
    <w:rsid w:val="00BF2E3A"/>
    <w:rsid w:val="00C027D1"/>
    <w:rsid w:val="00C1054D"/>
    <w:rsid w:val="00C20A60"/>
    <w:rsid w:val="00C27DFA"/>
    <w:rsid w:val="00C422DD"/>
    <w:rsid w:val="00C425EC"/>
    <w:rsid w:val="00C465C2"/>
    <w:rsid w:val="00C63553"/>
    <w:rsid w:val="00C64932"/>
    <w:rsid w:val="00C85C5B"/>
    <w:rsid w:val="00CA5EAA"/>
    <w:rsid w:val="00CB1D5A"/>
    <w:rsid w:val="00CB7B7F"/>
    <w:rsid w:val="00CD0280"/>
    <w:rsid w:val="00CD0E83"/>
    <w:rsid w:val="00CD4A47"/>
    <w:rsid w:val="00CE1A76"/>
    <w:rsid w:val="00CE48A5"/>
    <w:rsid w:val="00CE784E"/>
    <w:rsid w:val="00D01D15"/>
    <w:rsid w:val="00D10888"/>
    <w:rsid w:val="00D21A71"/>
    <w:rsid w:val="00D4135A"/>
    <w:rsid w:val="00D70BCA"/>
    <w:rsid w:val="00D84EC2"/>
    <w:rsid w:val="00DB3BE0"/>
    <w:rsid w:val="00DD3460"/>
    <w:rsid w:val="00DE50EB"/>
    <w:rsid w:val="00DE7335"/>
    <w:rsid w:val="00DF1408"/>
    <w:rsid w:val="00E072AE"/>
    <w:rsid w:val="00E33E8C"/>
    <w:rsid w:val="00E45633"/>
    <w:rsid w:val="00E51A33"/>
    <w:rsid w:val="00E554FC"/>
    <w:rsid w:val="00E61076"/>
    <w:rsid w:val="00E62A9D"/>
    <w:rsid w:val="00E718E6"/>
    <w:rsid w:val="00E832D4"/>
    <w:rsid w:val="00E92582"/>
    <w:rsid w:val="00EA0D7C"/>
    <w:rsid w:val="00EA24D2"/>
    <w:rsid w:val="00EA6B39"/>
    <w:rsid w:val="00EB4B31"/>
    <w:rsid w:val="00EC32BF"/>
    <w:rsid w:val="00EE0D30"/>
    <w:rsid w:val="00EE6B46"/>
    <w:rsid w:val="00EE7A25"/>
    <w:rsid w:val="00F31BF7"/>
    <w:rsid w:val="00F46D48"/>
    <w:rsid w:val="00F52A36"/>
    <w:rsid w:val="00F52CB2"/>
    <w:rsid w:val="00F6356E"/>
    <w:rsid w:val="00F73299"/>
    <w:rsid w:val="00FA06AD"/>
    <w:rsid w:val="00FA63B2"/>
    <w:rsid w:val="00FB4F72"/>
    <w:rsid w:val="00FC374D"/>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E57D140-812E-4D41-A1DA-DEC054BE0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0">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 w:type="paragraph" w:customStyle="1" w:styleId="a8">
    <w:name w:val="Κύριο τμήμα"/>
    <w:rsid w:val="008629A4"/>
    <w:pPr>
      <w:pBdr>
        <w:top w:val="nil"/>
        <w:left w:val="nil"/>
        <w:bottom w:val="nil"/>
        <w:right w:val="nil"/>
        <w:between w:val="nil"/>
        <w:bar w:val="nil"/>
      </w:pBdr>
    </w:pPr>
    <w:rPr>
      <w:rFonts w:ascii="Calibri" w:eastAsia="Calibri" w:hAnsi="Calibri" w:cs="Calibri"/>
      <w:color w:val="000000"/>
      <w:u w:color="000000"/>
      <w:bdr w:val="nil"/>
      <w:lang w:eastAsia="el-GR"/>
    </w:rPr>
  </w:style>
  <w:style w:type="character" w:customStyle="1" w:styleId="a9">
    <w:name w:val="Κανένα"/>
    <w:rsid w:val="008629A4"/>
  </w:style>
  <w:style w:type="numbering" w:customStyle="1" w:styleId="1">
    <w:name w:val="Εισήχθηκε το στιλ 1"/>
    <w:rsid w:val="008629A4"/>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32B27FA-B2C0-4E76-B859-EAB9A7C74743}"/>
</file>

<file path=customXml/itemProps2.xml><?xml version="1.0" encoding="utf-8"?>
<ds:datastoreItem xmlns:ds="http://schemas.openxmlformats.org/officeDocument/2006/customXml" ds:itemID="{AC9F8BF7-2A32-45C6-B821-36CDE9BD96E6}"/>
</file>

<file path=customXml/itemProps3.xml><?xml version="1.0" encoding="utf-8"?>
<ds:datastoreItem xmlns:ds="http://schemas.openxmlformats.org/officeDocument/2006/customXml" ds:itemID="{7F2D134B-5978-4911-8DF1-6D7A1CE7D014}"/>
</file>

<file path=docProps/app.xml><?xml version="1.0" encoding="utf-8"?>
<Properties xmlns="http://schemas.openxmlformats.org/officeDocument/2006/extended-properties" xmlns:vt="http://schemas.openxmlformats.org/officeDocument/2006/docPropsVTypes">
  <Template>Normal</Template>
  <TotalTime>15</TotalTime>
  <Pages>8</Pages>
  <Words>1947</Words>
  <Characters>10514</Characters>
  <Application>Microsoft Office Word</Application>
  <DocSecurity>0</DocSecurity>
  <Lines>87</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2015-08-10T09:02:00Z</cp:lastPrinted>
  <dcterms:created xsi:type="dcterms:W3CDTF">2016-11-20T14:58:00Z</dcterms:created>
  <dcterms:modified xsi:type="dcterms:W3CDTF">2016-11-20T15:25:00Z</dcterms:modified>
</cp:coreProperties>
</file>